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07015" w14:textId="7402DE19" w:rsidR="000349B9" w:rsidRPr="000349B9" w:rsidRDefault="000349B9" w:rsidP="000349B9">
      <w:pPr>
        <w:rPr>
          <w:rFonts w:ascii="Times New Roman" w:hAnsi="Times New Roman" w:cs="Times New Roman"/>
          <w:color w:val="70AD47" w:themeColor="accent6"/>
          <w:sz w:val="36"/>
          <w:szCs w:val="36"/>
        </w:rPr>
      </w:pPr>
      <w:r w:rsidRPr="000349B9">
        <w:rPr>
          <w:rFonts w:ascii="Times New Roman" w:hAnsi="Times New Roman" w:cs="Times New Roman"/>
          <w:noProof/>
          <w:color w:val="70AD47" w:themeColor="accent6"/>
          <w:sz w:val="36"/>
          <w:szCs w:val="36"/>
        </w:rPr>
        <w:drawing>
          <wp:anchor distT="0" distB="0" distL="114300" distR="114300" simplePos="0" relativeHeight="251659264" behindDoc="0" locked="0" layoutInCell="1" allowOverlap="1" wp14:anchorId="7C6439DD" wp14:editId="2C0CBDC3">
            <wp:simplePos x="0" y="0"/>
            <wp:positionH relativeFrom="column">
              <wp:posOffset>5602133</wp:posOffset>
            </wp:positionH>
            <wp:positionV relativeFrom="paragraph">
              <wp:posOffset>-465455</wp:posOffset>
            </wp:positionV>
            <wp:extent cx="866775" cy="289560"/>
            <wp:effectExtent l="0" t="0" r="0" b="2540"/>
            <wp:wrapNone/>
            <wp:docPr id="4" name="Picture 3" descr="../Fuel%20Logo.png"/>
            <wp:cNvGraphicFramePr/>
            <a:graphic xmlns:a="http://schemas.openxmlformats.org/drawingml/2006/main">
              <a:graphicData uri="http://schemas.openxmlformats.org/drawingml/2006/picture">
                <pic:pic xmlns:pic="http://schemas.openxmlformats.org/drawingml/2006/picture">
                  <pic:nvPicPr>
                    <pic:cNvPr id="4" name="Picture 3" descr="../Fuel%20Logo.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289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49B9">
        <w:rPr>
          <w:rFonts w:ascii="Times New Roman" w:hAnsi="Times New Roman" w:cs="Times New Roman"/>
          <w:noProof/>
          <w:color w:val="70AD47" w:themeColor="accent6"/>
          <w:sz w:val="36"/>
          <w:szCs w:val="36"/>
        </w:rPr>
        <w:drawing>
          <wp:anchor distT="0" distB="0" distL="114300" distR="114300" simplePos="0" relativeHeight="251660288" behindDoc="0" locked="0" layoutInCell="1" allowOverlap="1" wp14:anchorId="7FD899A8" wp14:editId="338BCE99">
            <wp:simplePos x="0" y="0"/>
            <wp:positionH relativeFrom="column">
              <wp:posOffset>4942840</wp:posOffset>
            </wp:positionH>
            <wp:positionV relativeFrom="paragraph">
              <wp:posOffset>183515</wp:posOffset>
            </wp:positionV>
            <wp:extent cx="1679575" cy="619125"/>
            <wp:effectExtent l="0" t="0" r="0" b="0"/>
            <wp:wrapNone/>
            <wp:docPr id="5"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sign&#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679575" cy="619125"/>
                    </a:xfrm>
                    <a:prstGeom prst="rect">
                      <a:avLst/>
                    </a:prstGeom>
                  </pic:spPr>
                </pic:pic>
              </a:graphicData>
            </a:graphic>
            <wp14:sizeRelH relativeFrom="margin">
              <wp14:pctWidth>0</wp14:pctWidth>
            </wp14:sizeRelH>
            <wp14:sizeRelV relativeFrom="margin">
              <wp14:pctHeight>0</wp14:pctHeight>
            </wp14:sizeRelV>
          </wp:anchor>
        </w:drawing>
      </w:r>
      <w:r w:rsidRPr="000349B9">
        <w:rPr>
          <w:rFonts w:ascii="Times New Roman" w:hAnsi="Times New Roman" w:cs="Times New Roman"/>
          <w:noProof/>
          <w:color w:val="70AD47" w:themeColor="accent6"/>
          <w:sz w:val="36"/>
          <w:szCs w:val="36"/>
        </w:rPr>
        <w:drawing>
          <wp:anchor distT="0" distB="0" distL="114300" distR="114300" simplePos="0" relativeHeight="251661312" behindDoc="0" locked="0" layoutInCell="1" allowOverlap="1" wp14:anchorId="15819422" wp14:editId="271C99F2">
            <wp:simplePos x="0" y="0"/>
            <wp:positionH relativeFrom="column">
              <wp:posOffset>5067935</wp:posOffset>
            </wp:positionH>
            <wp:positionV relativeFrom="paragraph">
              <wp:posOffset>-96520</wp:posOffset>
            </wp:positionV>
            <wp:extent cx="1439545" cy="280670"/>
            <wp:effectExtent l="0" t="0" r="0" b="0"/>
            <wp:wrapNone/>
            <wp:docPr id="7"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280670"/>
                    </a:xfrm>
                    <a:prstGeom prst="rect">
                      <a:avLst/>
                    </a:prstGeom>
                  </pic:spPr>
                </pic:pic>
              </a:graphicData>
            </a:graphic>
            <wp14:sizeRelH relativeFrom="margin">
              <wp14:pctWidth>0</wp14:pctWidth>
            </wp14:sizeRelH>
            <wp14:sizeRelV relativeFrom="margin">
              <wp14:pctHeight>0</wp14:pctHeight>
            </wp14:sizeRelV>
          </wp:anchor>
        </w:drawing>
      </w:r>
      <w:r w:rsidRPr="000349B9">
        <w:rPr>
          <w:rFonts w:ascii="Times New Roman" w:hAnsi="Times New Roman" w:cs="Times New Roman"/>
          <w:color w:val="70AD47" w:themeColor="accent6"/>
          <w:sz w:val="36"/>
          <w:szCs w:val="36"/>
        </w:rPr>
        <w:t>Making the Case – approaching venues and partners</w:t>
      </w:r>
      <w:r w:rsidRPr="000349B9">
        <w:rPr>
          <w:rFonts w:ascii="Times New Roman" w:hAnsi="Times New Roman" w:cs="Times New Roman"/>
          <w:noProof/>
        </w:rPr>
        <w:t xml:space="preserve"> </w:t>
      </w:r>
    </w:p>
    <w:p w14:paraId="07189240" w14:textId="77777777" w:rsidR="000349B9" w:rsidRPr="000349B9" w:rsidRDefault="000349B9" w:rsidP="000349B9">
      <w:pPr>
        <w:rPr>
          <w:rFonts w:ascii="Times New Roman" w:hAnsi="Times New Roman" w:cs="Times New Roman"/>
          <w:color w:val="70AD47" w:themeColor="accent6"/>
          <w:sz w:val="36"/>
          <w:szCs w:val="36"/>
        </w:rPr>
      </w:pPr>
    </w:p>
    <w:p w14:paraId="2B16E9DD" w14:textId="59231025" w:rsidR="000349B9" w:rsidRPr="000349B9" w:rsidRDefault="000349B9">
      <w:pPr>
        <w:rPr>
          <w:rFonts w:ascii="Times New Roman" w:hAnsi="Times New Roman" w:cs="Times New Roman"/>
          <w:b/>
          <w:bCs/>
        </w:rPr>
      </w:pPr>
      <w:r w:rsidRPr="000349B9">
        <w:rPr>
          <w:rFonts w:ascii="Times New Roman" w:hAnsi="Times New Roman" w:cs="Times New Roman"/>
          <w:b/>
          <w:bCs/>
        </w:rPr>
        <w:t>Defining What Makes You Special</w:t>
      </w:r>
    </w:p>
    <w:p w14:paraId="312F3B93" w14:textId="7C0D51F6" w:rsidR="000349B9" w:rsidRPr="000349B9" w:rsidRDefault="000349B9">
      <w:pPr>
        <w:rPr>
          <w:rFonts w:ascii="Times New Roman" w:hAnsi="Times New Roman" w:cs="Times New Roman"/>
        </w:rPr>
      </w:pPr>
    </w:p>
    <w:p w14:paraId="260E4939" w14:textId="75A4CC7D" w:rsidR="000349B9" w:rsidRPr="000349B9" w:rsidRDefault="000349B9">
      <w:pPr>
        <w:rPr>
          <w:rFonts w:ascii="Times New Roman" w:hAnsi="Times New Roman" w:cs="Times New Roman"/>
        </w:rPr>
      </w:pPr>
      <w:r w:rsidRPr="000349B9">
        <w:rPr>
          <w:rFonts w:ascii="Times New Roman" w:hAnsi="Times New Roman" w:cs="Times New Roman"/>
        </w:rPr>
        <w:t>Developing a USP (unique selling proposition) is one tool to help clarify and communicate what it is about you or your work that makes you special/standout.</w:t>
      </w:r>
    </w:p>
    <w:p w14:paraId="4E45DF54" w14:textId="69958689" w:rsidR="000349B9" w:rsidRPr="000349B9" w:rsidRDefault="000349B9">
      <w:pPr>
        <w:rPr>
          <w:rFonts w:ascii="Times New Roman" w:hAnsi="Times New Roman" w:cs="Times New Roman"/>
        </w:rPr>
      </w:pPr>
    </w:p>
    <w:p w14:paraId="28571AA0" w14:textId="64ED1C12" w:rsidR="000349B9" w:rsidRPr="000349B9" w:rsidRDefault="000349B9">
      <w:pPr>
        <w:rPr>
          <w:rFonts w:ascii="Times New Roman" w:hAnsi="Times New Roman" w:cs="Times New Roman"/>
        </w:rPr>
      </w:pPr>
      <w:r w:rsidRPr="000349B9">
        <w:rPr>
          <w:rFonts w:ascii="Times New Roman" w:hAnsi="Times New Roman" w:cs="Times New Roman"/>
        </w:rPr>
        <w:t>There are many ways to approach this, but we looked at the following questions:</w:t>
      </w:r>
    </w:p>
    <w:p w14:paraId="5A60CEA4" w14:textId="77777777" w:rsidR="000349B9" w:rsidRPr="0078612D" w:rsidRDefault="000349B9" w:rsidP="007C21AD">
      <w:pPr>
        <w:rPr>
          <w:rFonts w:ascii="Times New Roman" w:eastAsia="Times New Roman" w:hAnsi="Times New Roman" w:cs="Times New Roman"/>
          <w:color w:val="000000" w:themeColor="text1"/>
          <w:shd w:val="clear" w:color="auto" w:fill="FFFFFF"/>
          <w:lang w:eastAsia="en-GB"/>
        </w:rPr>
      </w:pPr>
    </w:p>
    <w:p w14:paraId="5CBF3EDF" w14:textId="77777777" w:rsidR="000349B9" w:rsidRPr="0078612D" w:rsidRDefault="007C21AD" w:rsidP="000349B9">
      <w:pPr>
        <w:pStyle w:val="ListParagraph"/>
        <w:numPr>
          <w:ilvl w:val="0"/>
          <w:numId w:val="2"/>
        </w:numPr>
        <w:rPr>
          <w:rFonts w:ascii="Times New Roman" w:eastAsia="Times New Roman" w:hAnsi="Times New Roman" w:cs="Times New Roman"/>
          <w:color w:val="000000" w:themeColor="text1"/>
          <w:shd w:val="clear" w:color="auto" w:fill="FFFFFF"/>
          <w:lang w:eastAsia="en-GB"/>
        </w:rPr>
      </w:pPr>
      <w:r w:rsidRPr="0078612D">
        <w:rPr>
          <w:rFonts w:ascii="Times New Roman" w:eastAsia="Times New Roman" w:hAnsi="Times New Roman" w:cs="Times New Roman"/>
          <w:color w:val="000000" w:themeColor="text1"/>
          <w:shd w:val="clear" w:color="auto" w:fill="FFFFFF"/>
          <w:lang w:eastAsia="en-GB"/>
        </w:rPr>
        <w:t>Who am I?</w:t>
      </w:r>
    </w:p>
    <w:p w14:paraId="21D8F2A4" w14:textId="77777777" w:rsidR="000349B9" w:rsidRPr="0078612D" w:rsidRDefault="007C21AD" w:rsidP="000349B9">
      <w:pPr>
        <w:pStyle w:val="ListParagraph"/>
        <w:numPr>
          <w:ilvl w:val="0"/>
          <w:numId w:val="2"/>
        </w:numPr>
        <w:rPr>
          <w:rFonts w:ascii="Times New Roman" w:eastAsia="Times New Roman" w:hAnsi="Times New Roman" w:cs="Times New Roman"/>
          <w:color w:val="000000" w:themeColor="text1"/>
          <w:shd w:val="clear" w:color="auto" w:fill="FFFFFF"/>
          <w:lang w:eastAsia="en-GB"/>
        </w:rPr>
      </w:pPr>
      <w:r w:rsidRPr="0078612D">
        <w:rPr>
          <w:rFonts w:ascii="Times New Roman" w:eastAsia="Times New Roman" w:hAnsi="Times New Roman" w:cs="Times New Roman"/>
          <w:color w:val="000000" w:themeColor="text1"/>
          <w:shd w:val="clear" w:color="auto" w:fill="FFFFFF"/>
          <w:lang w:eastAsia="en-GB"/>
        </w:rPr>
        <w:t xml:space="preserve">What is my work about? </w:t>
      </w:r>
    </w:p>
    <w:p w14:paraId="3D572DBE" w14:textId="2FDBE47A" w:rsidR="007C21AD" w:rsidRPr="0078612D" w:rsidRDefault="007C21AD" w:rsidP="000349B9">
      <w:pPr>
        <w:pStyle w:val="ListParagraph"/>
        <w:numPr>
          <w:ilvl w:val="0"/>
          <w:numId w:val="2"/>
        </w:numPr>
        <w:rPr>
          <w:rFonts w:ascii="Times New Roman" w:eastAsia="Times New Roman" w:hAnsi="Times New Roman" w:cs="Times New Roman"/>
          <w:color w:val="000000" w:themeColor="text1"/>
          <w:shd w:val="clear" w:color="auto" w:fill="FFFFFF"/>
          <w:lang w:eastAsia="en-GB"/>
        </w:rPr>
      </w:pPr>
      <w:r w:rsidRPr="0078612D">
        <w:rPr>
          <w:rFonts w:ascii="Times New Roman" w:eastAsia="Times New Roman" w:hAnsi="Times New Roman" w:cs="Times New Roman"/>
          <w:color w:val="000000" w:themeColor="text1"/>
          <w:shd w:val="clear" w:color="auto" w:fill="FFFFFF"/>
          <w:lang w:eastAsia="en-GB"/>
        </w:rPr>
        <w:t>Why is this important or compelling? (Is there anything unique about this</w:t>
      </w:r>
      <w:r w:rsidR="00D829EF" w:rsidRPr="0078612D">
        <w:rPr>
          <w:rFonts w:ascii="Times New Roman" w:eastAsia="Times New Roman" w:hAnsi="Times New Roman" w:cs="Times New Roman"/>
          <w:color w:val="000000" w:themeColor="text1"/>
          <w:shd w:val="clear" w:color="auto" w:fill="FFFFFF"/>
          <w:lang w:eastAsia="en-GB"/>
        </w:rPr>
        <w:t xml:space="preserve"> worth highlighting</w:t>
      </w:r>
      <w:r w:rsidRPr="0078612D">
        <w:rPr>
          <w:rFonts w:ascii="Times New Roman" w:eastAsia="Times New Roman" w:hAnsi="Times New Roman" w:cs="Times New Roman"/>
          <w:color w:val="000000" w:themeColor="text1"/>
          <w:shd w:val="clear" w:color="auto" w:fill="FFFFFF"/>
          <w:lang w:eastAsia="en-GB"/>
        </w:rPr>
        <w:t>?)</w:t>
      </w:r>
    </w:p>
    <w:p w14:paraId="5B805FB1" w14:textId="5968BB74" w:rsidR="00DE5AD9" w:rsidRPr="0078612D" w:rsidRDefault="00DE5AD9" w:rsidP="007C21AD">
      <w:pPr>
        <w:rPr>
          <w:rFonts w:ascii="Times New Roman" w:eastAsia="Times New Roman" w:hAnsi="Times New Roman" w:cs="Times New Roman"/>
          <w:color w:val="000000" w:themeColor="text1"/>
          <w:shd w:val="clear" w:color="auto" w:fill="FFFFFF"/>
          <w:lang w:eastAsia="en-GB"/>
        </w:rPr>
      </w:pPr>
    </w:p>
    <w:p w14:paraId="21EC2849" w14:textId="1A211C38" w:rsidR="000349B9" w:rsidRPr="0078612D" w:rsidRDefault="000349B9" w:rsidP="007C21AD">
      <w:pPr>
        <w:rPr>
          <w:rFonts w:ascii="Times New Roman" w:eastAsia="Times New Roman" w:hAnsi="Times New Roman" w:cs="Times New Roman"/>
          <w:color w:val="000000" w:themeColor="text1"/>
          <w:shd w:val="clear" w:color="auto" w:fill="FFFFFF"/>
          <w:lang w:eastAsia="en-GB"/>
        </w:rPr>
      </w:pPr>
      <w:r w:rsidRPr="0078612D">
        <w:rPr>
          <w:rFonts w:ascii="Times New Roman" w:eastAsia="Times New Roman" w:hAnsi="Times New Roman" w:cs="Times New Roman"/>
          <w:color w:val="000000" w:themeColor="text1"/>
          <w:shd w:val="clear" w:color="auto" w:fill="FFFFFF"/>
          <w:lang w:eastAsia="en-GB"/>
        </w:rPr>
        <w:t xml:space="preserve">These don’t always need to follow formal </w:t>
      </w:r>
      <w:proofErr w:type="gramStart"/>
      <w:r w:rsidRPr="0078612D">
        <w:rPr>
          <w:rFonts w:ascii="Times New Roman" w:eastAsia="Times New Roman" w:hAnsi="Times New Roman" w:cs="Times New Roman"/>
          <w:color w:val="000000" w:themeColor="text1"/>
          <w:shd w:val="clear" w:color="auto" w:fill="FFFFFF"/>
          <w:lang w:eastAsia="en-GB"/>
        </w:rPr>
        <w:t>language, but</w:t>
      </w:r>
      <w:proofErr w:type="gramEnd"/>
      <w:r w:rsidRPr="0078612D">
        <w:rPr>
          <w:rFonts w:ascii="Times New Roman" w:eastAsia="Times New Roman" w:hAnsi="Times New Roman" w:cs="Times New Roman"/>
          <w:color w:val="000000" w:themeColor="text1"/>
          <w:shd w:val="clear" w:color="auto" w:fill="FFFFFF"/>
          <w:lang w:eastAsia="en-GB"/>
        </w:rPr>
        <w:t xml:space="preserve"> can be adapted to match the ‘voice’ of you as an artists or company!</w:t>
      </w:r>
    </w:p>
    <w:p w14:paraId="72524688" w14:textId="77777777" w:rsidR="000349B9" w:rsidRPr="0078612D" w:rsidRDefault="000349B9" w:rsidP="007C21AD">
      <w:pPr>
        <w:rPr>
          <w:rFonts w:ascii="Times New Roman" w:eastAsia="Times New Roman" w:hAnsi="Times New Roman" w:cs="Times New Roman"/>
          <w:color w:val="000000" w:themeColor="text1"/>
          <w:shd w:val="clear" w:color="auto" w:fill="FFFFFF"/>
          <w:lang w:eastAsia="en-GB"/>
        </w:rPr>
      </w:pPr>
    </w:p>
    <w:p w14:paraId="505124F5" w14:textId="7615AC5B" w:rsidR="00DE5AD9" w:rsidRPr="0078612D" w:rsidRDefault="000349B9" w:rsidP="007C21AD">
      <w:pPr>
        <w:rPr>
          <w:rFonts w:ascii="Times New Roman" w:eastAsia="Times New Roman" w:hAnsi="Times New Roman" w:cs="Times New Roman"/>
          <w:color w:val="000000" w:themeColor="text1"/>
          <w:u w:val="single"/>
          <w:shd w:val="clear" w:color="auto" w:fill="FFFFFF"/>
          <w:lang w:eastAsia="en-GB"/>
        </w:rPr>
      </w:pPr>
      <w:proofErr w:type="spellStart"/>
      <w:r w:rsidRPr="0078612D">
        <w:rPr>
          <w:rFonts w:ascii="Times New Roman" w:eastAsia="Times New Roman" w:hAnsi="Times New Roman" w:cs="Times New Roman"/>
          <w:color w:val="000000" w:themeColor="text1"/>
          <w:u w:val="single"/>
          <w:shd w:val="clear" w:color="auto" w:fill="FFFFFF"/>
          <w:lang w:eastAsia="en-GB"/>
        </w:rPr>
        <w:t>Eg</w:t>
      </w:r>
      <w:proofErr w:type="spellEnd"/>
      <w:r w:rsidRPr="0078612D">
        <w:rPr>
          <w:rFonts w:ascii="Times New Roman" w:eastAsia="Times New Roman" w:hAnsi="Times New Roman" w:cs="Times New Roman"/>
          <w:color w:val="000000" w:themeColor="text1"/>
          <w:u w:val="single"/>
          <w:shd w:val="clear" w:color="auto" w:fill="FFFFFF"/>
          <w:lang w:eastAsia="en-GB"/>
        </w:rPr>
        <w:t xml:space="preserve"> 1</w:t>
      </w:r>
      <w:r w:rsidR="00DE5AD9" w:rsidRPr="0078612D">
        <w:rPr>
          <w:rFonts w:ascii="Times New Roman" w:eastAsia="Times New Roman" w:hAnsi="Times New Roman" w:cs="Times New Roman"/>
          <w:color w:val="000000" w:themeColor="text1"/>
          <w:u w:val="single"/>
          <w:shd w:val="clear" w:color="auto" w:fill="FFFFFF"/>
          <w:lang w:eastAsia="en-GB"/>
        </w:rPr>
        <w:t xml:space="preserve"> – </w:t>
      </w:r>
      <w:proofErr w:type="spellStart"/>
      <w:r w:rsidR="00DE5AD9" w:rsidRPr="0078612D">
        <w:rPr>
          <w:rFonts w:ascii="Times New Roman" w:eastAsia="Times New Roman" w:hAnsi="Times New Roman" w:cs="Times New Roman"/>
          <w:color w:val="000000" w:themeColor="text1"/>
          <w:u w:val="single"/>
          <w:shd w:val="clear" w:color="auto" w:fill="FFFFFF"/>
          <w:lang w:eastAsia="en-GB"/>
        </w:rPr>
        <w:t>Punchdrunk</w:t>
      </w:r>
      <w:proofErr w:type="spellEnd"/>
      <w:r w:rsidR="00DE5AD9" w:rsidRPr="0078612D">
        <w:rPr>
          <w:rFonts w:ascii="Times New Roman" w:eastAsia="Times New Roman" w:hAnsi="Times New Roman" w:cs="Times New Roman"/>
          <w:color w:val="000000" w:themeColor="text1"/>
          <w:u w:val="single"/>
          <w:shd w:val="clear" w:color="auto" w:fill="FFFFFF"/>
          <w:lang w:eastAsia="en-GB"/>
        </w:rPr>
        <w:t xml:space="preserve"> Enrichment</w:t>
      </w:r>
    </w:p>
    <w:p w14:paraId="3AE2D7C1" w14:textId="2B7BCE72" w:rsidR="00D829EF" w:rsidRPr="000349B9" w:rsidRDefault="00D829EF" w:rsidP="007C21AD">
      <w:pPr>
        <w:rPr>
          <w:rFonts w:ascii="Times New Roman" w:eastAsia="Times New Roman" w:hAnsi="Times New Roman" w:cs="Times New Roman"/>
          <w:color w:val="22386C"/>
          <w:shd w:val="clear" w:color="auto" w:fill="FFFFFF"/>
          <w:lang w:eastAsia="en-GB"/>
        </w:rPr>
      </w:pPr>
    </w:p>
    <w:p w14:paraId="1395C265" w14:textId="77777777" w:rsidR="00D829EF" w:rsidRPr="000349B9" w:rsidRDefault="00D829EF" w:rsidP="00D829EF">
      <w:pPr>
        <w:shd w:val="clear" w:color="auto" w:fill="0D0D0D"/>
        <w:spacing w:after="144" w:line="420" w:lineRule="atLeast"/>
        <w:outlineLvl w:val="2"/>
        <w:rPr>
          <w:rFonts w:ascii="Times New Roman" w:eastAsia="Times New Roman" w:hAnsi="Times New Roman" w:cs="Times New Roman"/>
          <w:color w:val="FFFFFF"/>
          <w:lang w:eastAsia="en-GB"/>
        </w:rPr>
      </w:pPr>
      <w:r w:rsidRPr="000349B9">
        <w:rPr>
          <w:rFonts w:ascii="Times New Roman" w:eastAsia="Times New Roman" w:hAnsi="Times New Roman" w:cs="Times New Roman"/>
          <w:color w:val="FFFFFF"/>
          <w:lang w:eastAsia="en-GB"/>
        </w:rPr>
        <w:t>LIFE CHANGING THEATRE. FOR EVERYONE.</w:t>
      </w:r>
    </w:p>
    <w:p w14:paraId="734F4A65" w14:textId="77777777" w:rsidR="00D829EF" w:rsidRPr="000349B9" w:rsidRDefault="00D829EF" w:rsidP="00D829EF">
      <w:pPr>
        <w:shd w:val="clear" w:color="auto" w:fill="0D0D0D"/>
        <w:spacing w:after="100" w:afterAutospacing="1" w:line="360" w:lineRule="atLeast"/>
        <w:rPr>
          <w:rFonts w:ascii="Times New Roman" w:eastAsia="Times New Roman" w:hAnsi="Times New Roman" w:cs="Times New Roman"/>
          <w:color w:val="FFFFFF" w:themeColor="background1"/>
          <w:spacing w:val="15"/>
          <w:lang w:eastAsia="en-GB"/>
        </w:rPr>
      </w:pPr>
      <w:r w:rsidRPr="000349B9">
        <w:rPr>
          <w:rFonts w:ascii="Times New Roman" w:eastAsia="Times New Roman" w:hAnsi="Times New Roman" w:cs="Times New Roman"/>
          <w:color w:val="FFFFFF" w:themeColor="background1"/>
          <w:spacing w:val="15"/>
          <w:lang w:eastAsia="en-GB"/>
        </w:rPr>
        <w:t>We create unique theatrical experiences that take you to another world.</w:t>
      </w:r>
    </w:p>
    <w:p w14:paraId="43E5FD40" w14:textId="77777777" w:rsidR="00D829EF" w:rsidRPr="000349B9" w:rsidRDefault="00D829EF" w:rsidP="00D829EF">
      <w:pPr>
        <w:shd w:val="clear" w:color="auto" w:fill="0D0D0D"/>
        <w:spacing w:after="100" w:afterAutospacing="1" w:line="360" w:lineRule="atLeast"/>
        <w:rPr>
          <w:rFonts w:ascii="Times New Roman" w:eastAsia="Times New Roman" w:hAnsi="Times New Roman" w:cs="Times New Roman"/>
          <w:color w:val="FFFFFF" w:themeColor="background1"/>
          <w:spacing w:val="15"/>
          <w:lang w:eastAsia="en-GB"/>
        </w:rPr>
      </w:pPr>
      <w:r w:rsidRPr="000349B9">
        <w:rPr>
          <w:rFonts w:ascii="Times New Roman" w:eastAsia="Times New Roman" w:hAnsi="Times New Roman" w:cs="Times New Roman"/>
          <w:color w:val="FFFFFF" w:themeColor="background1"/>
          <w:spacing w:val="15"/>
          <w:lang w:eastAsia="en-GB"/>
        </w:rPr>
        <w:t>For schools, families, adults and communities, our work can transform, have a powerful impact and puts people at the heart of an unforgettable journey.</w:t>
      </w:r>
    </w:p>
    <w:p w14:paraId="47ABC241" w14:textId="5092650B" w:rsidR="00D829EF" w:rsidRPr="000349B9" w:rsidRDefault="00DE5AD9" w:rsidP="007C21AD">
      <w:pPr>
        <w:rPr>
          <w:rFonts w:ascii="Times New Roman" w:eastAsia="Times New Roman" w:hAnsi="Times New Roman" w:cs="Times New Roman"/>
          <w:u w:val="single"/>
          <w:lang w:eastAsia="en-GB"/>
        </w:rPr>
      </w:pPr>
      <w:r w:rsidRPr="000349B9">
        <w:rPr>
          <w:rFonts w:ascii="Times New Roman" w:eastAsia="Times New Roman" w:hAnsi="Times New Roman" w:cs="Times New Roman"/>
          <w:u w:val="single"/>
          <w:lang w:eastAsia="en-GB"/>
        </w:rPr>
        <w:t xml:space="preserve">EG2 – Bryony </w:t>
      </w:r>
      <w:proofErr w:type="spellStart"/>
      <w:r w:rsidRPr="000349B9">
        <w:rPr>
          <w:rFonts w:ascii="Times New Roman" w:eastAsia="Times New Roman" w:hAnsi="Times New Roman" w:cs="Times New Roman"/>
          <w:u w:val="single"/>
          <w:lang w:eastAsia="en-GB"/>
        </w:rPr>
        <w:t>Kimmings</w:t>
      </w:r>
      <w:proofErr w:type="spellEnd"/>
    </w:p>
    <w:p w14:paraId="26DB24B3" w14:textId="401BB148" w:rsidR="00D829EF" w:rsidRPr="000349B9" w:rsidRDefault="00D829EF" w:rsidP="007C21AD">
      <w:pPr>
        <w:rPr>
          <w:rFonts w:ascii="Times New Roman" w:eastAsia="Times New Roman" w:hAnsi="Times New Roman" w:cs="Times New Roman"/>
          <w:lang w:eastAsia="en-GB"/>
        </w:rPr>
      </w:pPr>
    </w:p>
    <w:p w14:paraId="259AF0A3" w14:textId="77777777" w:rsidR="00D829EF" w:rsidRPr="000349B9" w:rsidRDefault="00D829EF" w:rsidP="00D829EF">
      <w:pPr>
        <w:rPr>
          <w:rFonts w:ascii="Times New Roman" w:eastAsia="Times New Roman" w:hAnsi="Times New Roman" w:cs="Times New Roman"/>
          <w:lang w:eastAsia="en-GB"/>
        </w:rPr>
      </w:pPr>
      <w:r w:rsidRPr="000349B9">
        <w:rPr>
          <w:rFonts w:ascii="Times New Roman" w:eastAsia="Times New Roman" w:hAnsi="Times New Roman" w:cs="Times New Roman"/>
          <w:b/>
          <w:bCs/>
          <w:color w:val="FFFFFF"/>
          <w:spacing w:val="30"/>
          <w:shd w:val="clear" w:color="auto" w:fill="188BC4"/>
          <w:lang w:eastAsia="en-GB"/>
        </w:rPr>
        <w:t>BRYONY KIMMINGS LTD.</w:t>
      </w:r>
      <w:r w:rsidRPr="000349B9">
        <w:rPr>
          <w:rFonts w:ascii="Times New Roman" w:eastAsia="Times New Roman" w:hAnsi="Times New Roman" w:cs="Times New Roman"/>
          <w:color w:val="FFFFFF"/>
          <w:spacing w:val="15"/>
          <w:lang w:eastAsia="en-GB"/>
        </w:rPr>
        <w:br/>
      </w:r>
      <w:r w:rsidRPr="000349B9">
        <w:rPr>
          <w:rFonts w:ascii="Times New Roman" w:eastAsia="Times New Roman" w:hAnsi="Times New Roman" w:cs="Times New Roman"/>
          <w:color w:val="FFFFFF"/>
          <w:spacing w:val="30"/>
          <w:shd w:val="clear" w:color="auto" w:fill="188BC4"/>
          <w:lang w:eastAsia="en-GB"/>
        </w:rPr>
        <w:t>MAKE MIND-BLOWING,</w:t>
      </w:r>
      <w:r w:rsidRPr="000349B9">
        <w:rPr>
          <w:rFonts w:ascii="Times New Roman" w:eastAsia="Times New Roman" w:hAnsi="Times New Roman" w:cs="Times New Roman"/>
          <w:color w:val="FFFFFF"/>
          <w:spacing w:val="30"/>
          <w:shd w:val="clear" w:color="auto" w:fill="188BC4"/>
          <w:lang w:eastAsia="en-GB"/>
        </w:rPr>
        <w:br/>
        <w:t>MULTI-PLATFORM ART WORKS TO PROVOKE SOCIAL CHANGE, BABES! </w:t>
      </w:r>
    </w:p>
    <w:p w14:paraId="34AFA87D" w14:textId="7C0D9556" w:rsidR="007C21AD" w:rsidRPr="000349B9" w:rsidRDefault="007C21AD">
      <w:pPr>
        <w:rPr>
          <w:rFonts w:ascii="Times New Roman" w:hAnsi="Times New Roman" w:cs="Times New Roman"/>
        </w:rPr>
      </w:pPr>
    </w:p>
    <w:p w14:paraId="322D1DDA" w14:textId="17193734" w:rsidR="000349B9" w:rsidRDefault="000349B9">
      <w:pPr>
        <w:rPr>
          <w:rFonts w:ascii="Times New Roman" w:eastAsia="Times New Roman" w:hAnsi="Times New Roman" w:cs="Times New Roman"/>
          <w:color w:val="000000" w:themeColor="text1"/>
          <w:shd w:val="clear" w:color="auto" w:fill="FFFFFF"/>
          <w:lang w:eastAsia="en-GB"/>
        </w:rPr>
      </w:pPr>
      <w:r w:rsidRPr="000349B9">
        <w:rPr>
          <w:rFonts w:ascii="Times New Roman" w:eastAsia="Times New Roman" w:hAnsi="Times New Roman" w:cs="Times New Roman"/>
          <w:color w:val="000000" w:themeColor="text1"/>
          <w:shd w:val="clear" w:color="auto" w:fill="FFFFFF"/>
          <w:lang w:eastAsia="en-GB"/>
        </w:rPr>
        <w:t>When communicating with partners and venues, it’s then often useful to expand your USP to inform your key ‘ask’ or case for support by exploring three further question</w:t>
      </w:r>
      <w:r w:rsidR="00DE5AD9" w:rsidRPr="000349B9">
        <w:rPr>
          <w:rFonts w:ascii="Times New Roman" w:eastAsia="Times New Roman" w:hAnsi="Times New Roman" w:cs="Times New Roman"/>
          <w:color w:val="000000" w:themeColor="text1"/>
          <w:shd w:val="clear" w:color="auto" w:fill="FFFFFF"/>
          <w:lang w:eastAsia="en-GB"/>
        </w:rPr>
        <w:t xml:space="preserve">: </w:t>
      </w:r>
    </w:p>
    <w:p w14:paraId="3D677D90" w14:textId="77777777" w:rsidR="0078612D" w:rsidRDefault="0078612D">
      <w:pPr>
        <w:rPr>
          <w:rFonts w:ascii="Times New Roman" w:eastAsia="Times New Roman" w:hAnsi="Times New Roman" w:cs="Times New Roman"/>
          <w:color w:val="000000" w:themeColor="text1"/>
          <w:shd w:val="clear" w:color="auto" w:fill="FFFFFF"/>
          <w:lang w:eastAsia="en-GB"/>
        </w:rPr>
      </w:pPr>
    </w:p>
    <w:p w14:paraId="0F4F177A" w14:textId="77777777" w:rsidR="000349B9" w:rsidRPr="000349B9" w:rsidRDefault="00D829EF" w:rsidP="000349B9">
      <w:pPr>
        <w:pStyle w:val="ListParagraph"/>
        <w:numPr>
          <w:ilvl w:val="0"/>
          <w:numId w:val="3"/>
        </w:numPr>
        <w:rPr>
          <w:rFonts w:ascii="Times New Roman" w:eastAsia="Times New Roman" w:hAnsi="Times New Roman" w:cs="Times New Roman"/>
          <w:color w:val="000000" w:themeColor="text1"/>
          <w:lang w:eastAsia="en-GB"/>
        </w:rPr>
      </w:pPr>
      <w:r w:rsidRPr="000349B9">
        <w:rPr>
          <w:rFonts w:ascii="Times New Roman" w:eastAsia="Times New Roman" w:hAnsi="Times New Roman" w:cs="Times New Roman"/>
          <w:color w:val="000000" w:themeColor="text1"/>
          <w:shd w:val="clear" w:color="auto" w:fill="FFFFFF"/>
          <w:lang w:eastAsia="en-GB"/>
        </w:rPr>
        <w:t xml:space="preserve">What do I want? </w:t>
      </w:r>
    </w:p>
    <w:p w14:paraId="23F8BCCC" w14:textId="77777777" w:rsidR="000349B9" w:rsidRPr="000349B9" w:rsidRDefault="00D829EF" w:rsidP="000349B9">
      <w:pPr>
        <w:pStyle w:val="ListParagraph"/>
        <w:numPr>
          <w:ilvl w:val="0"/>
          <w:numId w:val="3"/>
        </w:numPr>
        <w:rPr>
          <w:rFonts w:ascii="Times New Roman" w:eastAsia="Times New Roman" w:hAnsi="Times New Roman" w:cs="Times New Roman"/>
          <w:color w:val="000000" w:themeColor="text1"/>
          <w:lang w:eastAsia="en-GB"/>
        </w:rPr>
      </w:pPr>
      <w:r w:rsidRPr="000349B9">
        <w:rPr>
          <w:rFonts w:ascii="Times New Roman" w:eastAsia="Times New Roman" w:hAnsi="Times New Roman" w:cs="Times New Roman"/>
          <w:color w:val="000000" w:themeColor="text1"/>
          <w:shd w:val="clear" w:color="auto" w:fill="FFFFFF"/>
          <w:lang w:eastAsia="en-GB"/>
        </w:rPr>
        <w:t xml:space="preserve">What do I want it for? </w:t>
      </w:r>
    </w:p>
    <w:p w14:paraId="3026EE0B" w14:textId="68446C39" w:rsidR="00D829EF" w:rsidRPr="000349B9" w:rsidRDefault="00D829EF" w:rsidP="000349B9">
      <w:pPr>
        <w:pStyle w:val="ListParagraph"/>
        <w:numPr>
          <w:ilvl w:val="0"/>
          <w:numId w:val="3"/>
        </w:numPr>
        <w:rPr>
          <w:rFonts w:ascii="Times New Roman" w:eastAsia="Times New Roman" w:hAnsi="Times New Roman" w:cs="Times New Roman"/>
          <w:color w:val="000000" w:themeColor="text1"/>
          <w:lang w:eastAsia="en-GB"/>
        </w:rPr>
      </w:pPr>
      <w:r w:rsidRPr="000349B9">
        <w:rPr>
          <w:rFonts w:ascii="Times New Roman" w:eastAsia="Times New Roman" w:hAnsi="Times New Roman" w:cs="Times New Roman"/>
          <w:color w:val="000000" w:themeColor="text1"/>
          <w:shd w:val="clear" w:color="auto" w:fill="FFFFFF"/>
          <w:lang w:eastAsia="en-GB"/>
        </w:rPr>
        <w:t xml:space="preserve">What impact will it make? </w:t>
      </w:r>
    </w:p>
    <w:p w14:paraId="07766630" w14:textId="643AEA25" w:rsidR="00D829EF" w:rsidRPr="000349B9" w:rsidRDefault="00D829EF">
      <w:pPr>
        <w:rPr>
          <w:rFonts w:ascii="Times New Roman" w:hAnsi="Times New Roman" w:cs="Times New Roman"/>
          <w:color w:val="000000" w:themeColor="text1"/>
        </w:rPr>
      </w:pPr>
    </w:p>
    <w:p w14:paraId="43357BD0" w14:textId="18B49343" w:rsidR="00D829EF" w:rsidRDefault="000349B9">
      <w:pPr>
        <w:rPr>
          <w:rFonts w:ascii="Times New Roman" w:hAnsi="Times New Roman" w:cs="Times New Roman"/>
          <w:color w:val="000000" w:themeColor="text1"/>
        </w:rPr>
      </w:pPr>
      <w:r w:rsidRPr="000349B9">
        <w:rPr>
          <w:rFonts w:ascii="Times New Roman" w:hAnsi="Times New Roman" w:cs="Times New Roman"/>
          <w:color w:val="000000" w:themeColor="text1"/>
        </w:rPr>
        <w:t>It’s sometimes also useful to think about asking</w:t>
      </w:r>
      <w:r w:rsidR="00D829EF" w:rsidRPr="000349B9">
        <w:rPr>
          <w:rFonts w:ascii="Times New Roman" w:hAnsi="Times New Roman" w:cs="Times New Roman"/>
          <w:color w:val="000000" w:themeColor="text1"/>
        </w:rPr>
        <w:t xml:space="preserve"> for support</w:t>
      </w:r>
      <w:r w:rsidRPr="000349B9">
        <w:rPr>
          <w:rFonts w:ascii="Times New Roman" w:hAnsi="Times New Roman" w:cs="Times New Roman"/>
          <w:color w:val="000000" w:themeColor="text1"/>
        </w:rPr>
        <w:t xml:space="preserve"> (from funders, venues, sponsors, charity partners or benefactors</w:t>
      </w:r>
      <w:r w:rsidR="00D829EF" w:rsidRPr="000349B9">
        <w:rPr>
          <w:rFonts w:ascii="Times New Roman" w:hAnsi="Times New Roman" w:cs="Times New Roman"/>
          <w:color w:val="000000" w:themeColor="text1"/>
        </w:rPr>
        <w:t xml:space="preserve"> engaging with partners)</w:t>
      </w:r>
      <w:r w:rsidRPr="000349B9">
        <w:rPr>
          <w:rFonts w:ascii="Times New Roman" w:hAnsi="Times New Roman" w:cs="Times New Roman"/>
          <w:color w:val="000000" w:themeColor="text1"/>
        </w:rPr>
        <w:t xml:space="preserve"> as </w:t>
      </w:r>
      <w:r w:rsidR="00D829EF" w:rsidRPr="000349B9">
        <w:rPr>
          <w:rFonts w:ascii="Times New Roman" w:hAnsi="Times New Roman" w:cs="Times New Roman"/>
          <w:color w:val="000000" w:themeColor="text1"/>
        </w:rPr>
        <w:t xml:space="preserve">telling a story, </w:t>
      </w:r>
      <w:r w:rsidRPr="000349B9">
        <w:rPr>
          <w:rFonts w:ascii="Times New Roman" w:hAnsi="Times New Roman" w:cs="Times New Roman"/>
          <w:color w:val="000000" w:themeColor="text1"/>
        </w:rPr>
        <w:t>and/or inviting people to join you/your company on</w:t>
      </w:r>
      <w:r w:rsidR="00D829EF" w:rsidRPr="000349B9">
        <w:rPr>
          <w:rFonts w:ascii="Times New Roman" w:hAnsi="Times New Roman" w:cs="Times New Roman"/>
          <w:color w:val="000000" w:themeColor="text1"/>
        </w:rPr>
        <w:t xml:space="preserve"> a journey</w:t>
      </w:r>
      <w:r w:rsidRPr="000349B9">
        <w:rPr>
          <w:rFonts w:ascii="Times New Roman" w:hAnsi="Times New Roman" w:cs="Times New Roman"/>
          <w:color w:val="000000" w:themeColor="text1"/>
        </w:rPr>
        <w:t>.</w:t>
      </w:r>
      <w:r w:rsidR="000568D1">
        <w:rPr>
          <w:rFonts w:ascii="Times New Roman" w:hAnsi="Times New Roman" w:cs="Times New Roman"/>
          <w:color w:val="000000" w:themeColor="text1"/>
        </w:rPr>
        <w:t xml:space="preserve"> It can be a short journey, or you might be after a </w:t>
      </w:r>
      <w:proofErr w:type="gramStart"/>
      <w:r w:rsidR="000568D1">
        <w:rPr>
          <w:rFonts w:ascii="Times New Roman" w:hAnsi="Times New Roman" w:cs="Times New Roman"/>
          <w:color w:val="000000" w:themeColor="text1"/>
        </w:rPr>
        <w:t>longer term</w:t>
      </w:r>
      <w:proofErr w:type="gramEnd"/>
      <w:r w:rsidR="000568D1">
        <w:rPr>
          <w:rFonts w:ascii="Times New Roman" w:hAnsi="Times New Roman" w:cs="Times New Roman"/>
          <w:color w:val="000000" w:themeColor="text1"/>
        </w:rPr>
        <w:t xml:space="preserve"> partnership.</w:t>
      </w:r>
    </w:p>
    <w:p w14:paraId="3058BAA1" w14:textId="186F9BC7" w:rsidR="000349B9" w:rsidRDefault="000349B9">
      <w:pPr>
        <w:rPr>
          <w:rFonts w:ascii="Times New Roman" w:hAnsi="Times New Roman" w:cs="Times New Roman"/>
          <w:color w:val="000000" w:themeColor="text1"/>
        </w:rPr>
      </w:pPr>
    </w:p>
    <w:p w14:paraId="3AC96A3F" w14:textId="10EA8487" w:rsidR="000568D1" w:rsidRDefault="000349B9">
      <w:pPr>
        <w:rPr>
          <w:rFonts w:ascii="Times New Roman" w:hAnsi="Times New Roman" w:cs="Times New Roman"/>
          <w:color w:val="000000" w:themeColor="text1"/>
        </w:rPr>
      </w:pPr>
      <w:r>
        <w:rPr>
          <w:rFonts w:ascii="Times New Roman" w:hAnsi="Times New Roman" w:cs="Times New Roman"/>
          <w:color w:val="000000" w:themeColor="text1"/>
        </w:rPr>
        <w:t xml:space="preserve">But a key is to not be afraid to make a concrete </w:t>
      </w:r>
      <w:r w:rsidR="000568D1">
        <w:rPr>
          <w:rFonts w:ascii="Times New Roman" w:hAnsi="Times New Roman" w:cs="Times New Roman"/>
          <w:color w:val="000000" w:themeColor="text1"/>
        </w:rPr>
        <w:t>‘</w:t>
      </w:r>
      <w:r>
        <w:rPr>
          <w:rFonts w:ascii="Times New Roman" w:hAnsi="Times New Roman" w:cs="Times New Roman"/>
          <w:color w:val="000000" w:themeColor="text1"/>
        </w:rPr>
        <w:t>ask</w:t>
      </w:r>
      <w:r w:rsidR="000568D1">
        <w:rPr>
          <w:rFonts w:ascii="Times New Roman" w:hAnsi="Times New Roman" w:cs="Times New Roman"/>
          <w:color w:val="000000" w:themeColor="text1"/>
        </w:rPr>
        <w:t>’</w:t>
      </w:r>
      <w:r>
        <w:rPr>
          <w:rFonts w:ascii="Times New Roman" w:hAnsi="Times New Roman" w:cs="Times New Roman"/>
          <w:color w:val="000000" w:themeColor="text1"/>
        </w:rPr>
        <w:t xml:space="preserve"> – come to the show, </w:t>
      </w:r>
      <w:r w:rsidR="000568D1">
        <w:rPr>
          <w:rFonts w:ascii="Times New Roman" w:hAnsi="Times New Roman" w:cs="Times New Roman"/>
          <w:color w:val="000000" w:themeColor="text1"/>
        </w:rPr>
        <w:t>programming in a specific space</w:t>
      </w:r>
      <w:r>
        <w:rPr>
          <w:rFonts w:ascii="Times New Roman" w:hAnsi="Times New Roman" w:cs="Times New Roman"/>
          <w:color w:val="000000" w:themeColor="text1"/>
        </w:rPr>
        <w:t xml:space="preserve">, support with R&amp;D or rehearsal space. That gives whoever you are communicating with a sense of what you need, and if it is </w:t>
      </w:r>
      <w:proofErr w:type="gramStart"/>
      <w:r>
        <w:rPr>
          <w:rFonts w:ascii="Times New Roman" w:hAnsi="Times New Roman" w:cs="Times New Roman"/>
          <w:color w:val="000000" w:themeColor="text1"/>
        </w:rPr>
        <w:t>something</w:t>
      </w:r>
      <w:proofErr w:type="gramEnd"/>
      <w:r>
        <w:rPr>
          <w:rFonts w:ascii="Times New Roman" w:hAnsi="Times New Roman" w:cs="Times New Roman"/>
          <w:color w:val="000000" w:themeColor="text1"/>
        </w:rPr>
        <w:t xml:space="preserve"> they are in position to provide without wasting your time!</w:t>
      </w:r>
    </w:p>
    <w:p w14:paraId="3D7A8D7D" w14:textId="6219B2DC" w:rsidR="000349B9" w:rsidRPr="000568D1" w:rsidRDefault="000349B9">
      <w:pPr>
        <w:rPr>
          <w:rFonts w:ascii="Times New Roman" w:hAnsi="Times New Roman" w:cs="Times New Roman"/>
          <w:color w:val="000000" w:themeColor="text1"/>
        </w:rPr>
      </w:pPr>
    </w:p>
    <w:p w14:paraId="092F95CB" w14:textId="053AE590" w:rsidR="0078612D" w:rsidRDefault="000568D1">
      <w:pPr>
        <w:rPr>
          <w:rFonts w:ascii="Times New Roman" w:hAnsi="Times New Roman" w:cs="Times New Roman"/>
          <w:b/>
          <w:bCs/>
          <w:u w:val="single"/>
        </w:rPr>
      </w:pPr>
      <w:r w:rsidRPr="000349B9">
        <w:rPr>
          <w:rFonts w:ascii="Times New Roman" w:hAnsi="Times New Roman" w:cs="Times New Roman"/>
          <w:b/>
          <w:bCs/>
          <w:noProof/>
          <w:u w:val="single"/>
        </w:rPr>
        <w:lastRenderedPageBreak/>
        <w:drawing>
          <wp:anchor distT="0" distB="0" distL="114300" distR="114300" simplePos="0" relativeHeight="251665408" behindDoc="0" locked="0" layoutInCell="1" allowOverlap="1" wp14:anchorId="4C4851CE" wp14:editId="167B3A50">
            <wp:simplePos x="0" y="0"/>
            <wp:positionH relativeFrom="column">
              <wp:posOffset>4791075</wp:posOffset>
            </wp:positionH>
            <wp:positionV relativeFrom="paragraph">
              <wp:posOffset>-236855</wp:posOffset>
            </wp:positionV>
            <wp:extent cx="1439545" cy="280670"/>
            <wp:effectExtent l="0" t="0" r="0" b="0"/>
            <wp:wrapNone/>
            <wp:docPr id="3"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280670"/>
                    </a:xfrm>
                    <a:prstGeom prst="rect">
                      <a:avLst/>
                    </a:prstGeom>
                  </pic:spPr>
                </pic:pic>
              </a:graphicData>
            </a:graphic>
            <wp14:sizeRelH relativeFrom="margin">
              <wp14:pctWidth>0</wp14:pctWidth>
            </wp14:sizeRelH>
            <wp14:sizeRelV relativeFrom="margin">
              <wp14:pctHeight>0</wp14:pctHeight>
            </wp14:sizeRelV>
          </wp:anchor>
        </w:drawing>
      </w:r>
      <w:r w:rsidRPr="000349B9">
        <w:rPr>
          <w:rFonts w:ascii="Times New Roman" w:hAnsi="Times New Roman" w:cs="Times New Roman"/>
          <w:b/>
          <w:bCs/>
          <w:noProof/>
          <w:u w:val="single"/>
        </w:rPr>
        <w:drawing>
          <wp:anchor distT="0" distB="0" distL="114300" distR="114300" simplePos="0" relativeHeight="251664384" behindDoc="0" locked="0" layoutInCell="1" allowOverlap="1" wp14:anchorId="2EA778E6" wp14:editId="267FF8DF">
            <wp:simplePos x="0" y="0"/>
            <wp:positionH relativeFrom="column">
              <wp:posOffset>4665980</wp:posOffset>
            </wp:positionH>
            <wp:positionV relativeFrom="paragraph">
              <wp:posOffset>45720</wp:posOffset>
            </wp:positionV>
            <wp:extent cx="1679575" cy="619125"/>
            <wp:effectExtent l="0" t="0" r="0" b="0"/>
            <wp:wrapNone/>
            <wp:docPr id="2"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sign&#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679575" cy="619125"/>
                    </a:xfrm>
                    <a:prstGeom prst="rect">
                      <a:avLst/>
                    </a:prstGeom>
                  </pic:spPr>
                </pic:pic>
              </a:graphicData>
            </a:graphic>
            <wp14:sizeRelH relativeFrom="margin">
              <wp14:pctWidth>0</wp14:pctWidth>
            </wp14:sizeRelH>
            <wp14:sizeRelV relativeFrom="margin">
              <wp14:pctHeight>0</wp14:pctHeight>
            </wp14:sizeRelV>
          </wp:anchor>
        </w:drawing>
      </w:r>
      <w:r w:rsidRPr="000349B9">
        <w:rPr>
          <w:rFonts w:ascii="Times New Roman" w:hAnsi="Times New Roman" w:cs="Times New Roman"/>
          <w:b/>
          <w:bCs/>
          <w:noProof/>
          <w:u w:val="single"/>
        </w:rPr>
        <w:drawing>
          <wp:anchor distT="0" distB="0" distL="114300" distR="114300" simplePos="0" relativeHeight="251663360" behindDoc="0" locked="0" layoutInCell="1" allowOverlap="1" wp14:anchorId="52AA4D22" wp14:editId="3ABE52D2">
            <wp:simplePos x="0" y="0"/>
            <wp:positionH relativeFrom="column">
              <wp:posOffset>5325482</wp:posOffset>
            </wp:positionH>
            <wp:positionV relativeFrom="paragraph">
              <wp:posOffset>-600961</wp:posOffset>
            </wp:positionV>
            <wp:extent cx="866775" cy="289560"/>
            <wp:effectExtent l="0" t="0" r="0" b="2540"/>
            <wp:wrapNone/>
            <wp:docPr id="1" name="Picture 3" descr="../Fuel%20Logo.png"/>
            <wp:cNvGraphicFramePr/>
            <a:graphic xmlns:a="http://schemas.openxmlformats.org/drawingml/2006/main">
              <a:graphicData uri="http://schemas.openxmlformats.org/drawingml/2006/picture">
                <pic:pic xmlns:pic="http://schemas.openxmlformats.org/drawingml/2006/picture">
                  <pic:nvPicPr>
                    <pic:cNvPr id="4" name="Picture 3" descr="../Fuel%20Logo.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289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BA45F0" w14:textId="77777777" w:rsidR="000568D1" w:rsidRDefault="000568D1">
      <w:pPr>
        <w:rPr>
          <w:rFonts w:ascii="Times New Roman" w:hAnsi="Times New Roman" w:cs="Times New Roman"/>
          <w:b/>
          <w:bCs/>
        </w:rPr>
      </w:pPr>
    </w:p>
    <w:p w14:paraId="2522328A" w14:textId="277027F9" w:rsidR="00DE5AD9" w:rsidRPr="000349B9" w:rsidRDefault="000349B9">
      <w:pPr>
        <w:rPr>
          <w:rFonts w:ascii="Times New Roman" w:hAnsi="Times New Roman" w:cs="Times New Roman"/>
          <w:b/>
          <w:bCs/>
        </w:rPr>
      </w:pPr>
      <w:r w:rsidRPr="000349B9">
        <w:rPr>
          <w:rFonts w:ascii="Times New Roman" w:hAnsi="Times New Roman" w:cs="Times New Roman"/>
          <w:b/>
          <w:bCs/>
        </w:rPr>
        <w:t xml:space="preserve">Approaching venues </w:t>
      </w:r>
    </w:p>
    <w:p w14:paraId="44F734CC" w14:textId="1F475C13" w:rsidR="00A84499" w:rsidRDefault="00A84499">
      <w:pPr>
        <w:rPr>
          <w:rFonts w:ascii="Times New Roman" w:hAnsi="Times New Roman" w:cs="Times New Roman"/>
          <w:b/>
          <w:bCs/>
          <w:u w:val="single"/>
        </w:rPr>
      </w:pPr>
    </w:p>
    <w:p w14:paraId="7E31E9EC" w14:textId="0CCC92B3" w:rsidR="000349B9" w:rsidRPr="000349B9" w:rsidRDefault="000349B9">
      <w:pPr>
        <w:rPr>
          <w:rFonts w:ascii="Times New Roman" w:hAnsi="Times New Roman" w:cs="Times New Roman"/>
        </w:rPr>
      </w:pPr>
      <w:r>
        <w:rPr>
          <w:rFonts w:ascii="Times New Roman" w:hAnsi="Times New Roman" w:cs="Times New Roman"/>
        </w:rPr>
        <w:t xml:space="preserve">The below is a process I use when planning tours or partnerships with venues. Whilst there is some value to mass mailing venues (you never know who might </w:t>
      </w:r>
      <w:r w:rsidR="0078612D">
        <w:rPr>
          <w:rFonts w:ascii="Times New Roman" w:hAnsi="Times New Roman" w:cs="Times New Roman"/>
        </w:rPr>
        <w:t>be interested in your work), the aim is to reduce the number of venues you have identified as suitable for your show, so you can make more targeted and specific requests to venues.</w:t>
      </w:r>
    </w:p>
    <w:p w14:paraId="5A6B8F49" w14:textId="77777777" w:rsidR="000349B9" w:rsidRPr="000349B9" w:rsidRDefault="000349B9">
      <w:pPr>
        <w:rPr>
          <w:rFonts w:ascii="Times New Roman" w:hAnsi="Times New Roman" w:cs="Times New Roman"/>
          <w:b/>
          <w:bCs/>
          <w:u w:val="single"/>
        </w:rPr>
      </w:pPr>
    </w:p>
    <w:p w14:paraId="2C117CAC" w14:textId="71B42F7A" w:rsidR="00DE5AD9" w:rsidRPr="000349B9" w:rsidRDefault="00DE5AD9" w:rsidP="00DE5AD9">
      <w:pPr>
        <w:rPr>
          <w:rFonts w:ascii="Times New Roman" w:hAnsi="Times New Roman" w:cs="Times New Roman"/>
          <w:u w:val="single"/>
        </w:rPr>
      </w:pPr>
      <w:r w:rsidRPr="000349B9">
        <w:rPr>
          <w:rFonts w:ascii="Times New Roman" w:hAnsi="Times New Roman" w:cs="Times New Roman"/>
          <w:u w:val="single"/>
        </w:rPr>
        <w:t xml:space="preserve">STEP 1: </w:t>
      </w:r>
      <w:r w:rsidR="000349B9" w:rsidRPr="000349B9">
        <w:rPr>
          <w:rFonts w:ascii="Times New Roman" w:hAnsi="Times New Roman" w:cs="Times New Roman"/>
          <w:u w:val="single"/>
        </w:rPr>
        <w:t>BUILDING A LIST OF VENUES</w:t>
      </w:r>
    </w:p>
    <w:p w14:paraId="666081BE" w14:textId="5C69B28B" w:rsidR="003758B6" w:rsidRPr="000349B9" w:rsidRDefault="003758B6">
      <w:pPr>
        <w:rPr>
          <w:rFonts w:ascii="Times New Roman" w:hAnsi="Times New Roman" w:cs="Times New Roman"/>
        </w:rPr>
      </w:pPr>
    </w:p>
    <w:p w14:paraId="6EA5328F" w14:textId="5521DAF7" w:rsidR="000349B9" w:rsidRDefault="000349B9">
      <w:pPr>
        <w:rPr>
          <w:rFonts w:ascii="Times New Roman" w:hAnsi="Times New Roman" w:cs="Times New Roman"/>
        </w:rPr>
      </w:pPr>
      <w:r>
        <w:rPr>
          <w:rFonts w:ascii="Times New Roman" w:hAnsi="Times New Roman" w:cs="Times New Roman"/>
        </w:rPr>
        <w:t>There are thousands of venues and spaces across the UK, so a few places to help you build a list of venues to research more into</w:t>
      </w:r>
      <w:r w:rsidR="0078612D">
        <w:rPr>
          <w:rFonts w:ascii="Times New Roman" w:hAnsi="Times New Roman" w:cs="Times New Roman"/>
        </w:rPr>
        <w:t>*</w:t>
      </w:r>
      <w:r>
        <w:rPr>
          <w:rFonts w:ascii="Times New Roman" w:hAnsi="Times New Roman" w:cs="Times New Roman"/>
        </w:rPr>
        <w:t>:</w:t>
      </w:r>
    </w:p>
    <w:p w14:paraId="35FA0854" w14:textId="77777777" w:rsidR="000349B9" w:rsidRDefault="000349B9">
      <w:pPr>
        <w:rPr>
          <w:rFonts w:ascii="Times New Roman" w:hAnsi="Times New Roman" w:cs="Times New Roman"/>
        </w:rPr>
      </w:pPr>
    </w:p>
    <w:p w14:paraId="13B4489C" w14:textId="77777777" w:rsidR="000349B9" w:rsidRPr="0078612D" w:rsidRDefault="00A84499" w:rsidP="0078612D">
      <w:pPr>
        <w:pStyle w:val="ListParagraph"/>
        <w:numPr>
          <w:ilvl w:val="0"/>
          <w:numId w:val="4"/>
        </w:numPr>
        <w:rPr>
          <w:rFonts w:ascii="Times New Roman" w:hAnsi="Times New Roman" w:cs="Times New Roman"/>
        </w:rPr>
      </w:pPr>
      <w:r w:rsidRPr="0078612D">
        <w:rPr>
          <w:rFonts w:ascii="Times New Roman" w:hAnsi="Times New Roman" w:cs="Times New Roman"/>
        </w:rPr>
        <w:t>BLACK THEATRE LIVE</w:t>
      </w:r>
      <w:r w:rsidR="000349B9" w:rsidRPr="0078612D">
        <w:rPr>
          <w:rFonts w:ascii="Times New Roman" w:hAnsi="Times New Roman" w:cs="Times New Roman"/>
        </w:rPr>
        <w:t xml:space="preserve"> –</w:t>
      </w:r>
      <w:hyperlink r:id="rId8" w:history="1">
        <w:r w:rsidR="000349B9" w:rsidRPr="0078612D">
          <w:rPr>
            <w:rStyle w:val="Hyperlink"/>
            <w:rFonts w:ascii="Times New Roman" w:hAnsi="Times New Roman" w:cs="Times New Roman"/>
          </w:rPr>
          <w:t>https://www.blacktheatrelive.co.uk/venues</w:t>
        </w:r>
      </w:hyperlink>
    </w:p>
    <w:p w14:paraId="1F989EDD" w14:textId="065233D6" w:rsidR="000349B9" w:rsidRDefault="000349B9">
      <w:pPr>
        <w:rPr>
          <w:rFonts w:ascii="Times New Roman" w:hAnsi="Times New Roman" w:cs="Times New Roman"/>
        </w:rPr>
      </w:pPr>
    </w:p>
    <w:p w14:paraId="779DF86A" w14:textId="6908CA55" w:rsidR="000349B9" w:rsidRDefault="000349B9">
      <w:pPr>
        <w:rPr>
          <w:rFonts w:ascii="Times New Roman" w:hAnsi="Times New Roman" w:cs="Times New Roman"/>
        </w:rPr>
      </w:pPr>
      <w:r>
        <w:rPr>
          <w:rFonts w:ascii="Times New Roman" w:hAnsi="Times New Roman" w:cs="Times New Roman"/>
        </w:rPr>
        <w:t xml:space="preserve">Has a search function so useful when looking for venues near each other to build a </w:t>
      </w:r>
      <w:proofErr w:type="gramStart"/>
      <w:r>
        <w:rPr>
          <w:rFonts w:ascii="Times New Roman" w:hAnsi="Times New Roman" w:cs="Times New Roman"/>
        </w:rPr>
        <w:t>tour</w:t>
      </w:r>
      <w:r w:rsidR="0078612D">
        <w:rPr>
          <w:rFonts w:ascii="Times New Roman" w:hAnsi="Times New Roman" w:cs="Times New Roman"/>
        </w:rPr>
        <w:t>.</w:t>
      </w:r>
      <w:proofErr w:type="gramEnd"/>
    </w:p>
    <w:p w14:paraId="006A2775" w14:textId="7284188A" w:rsidR="000349B9" w:rsidRDefault="000349B9">
      <w:pPr>
        <w:rPr>
          <w:rFonts w:ascii="Times New Roman" w:hAnsi="Times New Roman" w:cs="Times New Roman"/>
        </w:rPr>
      </w:pPr>
    </w:p>
    <w:p w14:paraId="29C1524D" w14:textId="77777777" w:rsidR="000349B9" w:rsidRDefault="000349B9">
      <w:pPr>
        <w:rPr>
          <w:rFonts w:ascii="Times New Roman" w:hAnsi="Times New Roman" w:cs="Times New Roman"/>
        </w:rPr>
      </w:pPr>
    </w:p>
    <w:p w14:paraId="1A74B8B9" w14:textId="77777777" w:rsidR="0078612D" w:rsidRPr="0078612D" w:rsidRDefault="000349B9" w:rsidP="0078612D">
      <w:pPr>
        <w:pStyle w:val="ListParagraph"/>
        <w:numPr>
          <w:ilvl w:val="0"/>
          <w:numId w:val="4"/>
        </w:numPr>
        <w:rPr>
          <w:rFonts w:ascii="Times New Roman" w:hAnsi="Times New Roman" w:cs="Times New Roman"/>
        </w:rPr>
      </w:pPr>
      <w:r w:rsidRPr="0078612D">
        <w:rPr>
          <w:rFonts w:ascii="Times New Roman" w:hAnsi="Times New Roman" w:cs="Times New Roman"/>
        </w:rPr>
        <w:t xml:space="preserve">PUBLIC CAMPAIGN FOR THE ARTS – </w:t>
      </w:r>
      <w:hyperlink r:id="rId9" w:history="1">
        <w:r w:rsidR="0078612D" w:rsidRPr="0078612D">
          <w:rPr>
            <w:rStyle w:val="Hyperlink"/>
            <w:rFonts w:ascii="Times New Roman" w:hAnsi="Times New Roman" w:cs="Times New Roman"/>
          </w:rPr>
          <w:t>https://www.campaignforthearts.org/map/</w:t>
        </w:r>
      </w:hyperlink>
    </w:p>
    <w:p w14:paraId="6B854660" w14:textId="0ADF424A" w:rsidR="000349B9" w:rsidRDefault="000349B9">
      <w:pPr>
        <w:rPr>
          <w:rFonts w:ascii="Times New Roman" w:hAnsi="Times New Roman" w:cs="Times New Roman"/>
        </w:rPr>
      </w:pPr>
    </w:p>
    <w:p w14:paraId="41706DEC" w14:textId="7AF93ED6" w:rsidR="0078612D" w:rsidRDefault="000349B9">
      <w:pPr>
        <w:rPr>
          <w:rFonts w:ascii="Times New Roman" w:hAnsi="Times New Roman" w:cs="Times New Roman"/>
        </w:rPr>
      </w:pPr>
      <w:r>
        <w:rPr>
          <w:rFonts w:ascii="Times New Roman" w:hAnsi="Times New Roman" w:cs="Times New Roman"/>
        </w:rPr>
        <w:t xml:space="preserve">A new website and has some information on </w:t>
      </w:r>
      <w:r w:rsidR="0078612D">
        <w:rPr>
          <w:rFonts w:ascii="Times New Roman" w:hAnsi="Times New Roman" w:cs="Times New Roman"/>
        </w:rPr>
        <w:t>closed/re-opening status for venues.</w:t>
      </w:r>
    </w:p>
    <w:p w14:paraId="46ECA26F" w14:textId="7F205E8D" w:rsidR="0078612D" w:rsidRDefault="0078612D">
      <w:pPr>
        <w:rPr>
          <w:rFonts w:ascii="Times New Roman" w:hAnsi="Times New Roman" w:cs="Times New Roman"/>
        </w:rPr>
      </w:pPr>
    </w:p>
    <w:p w14:paraId="17D84C73" w14:textId="77777777" w:rsidR="0078612D" w:rsidRDefault="0078612D">
      <w:pPr>
        <w:rPr>
          <w:rFonts w:ascii="Times New Roman" w:hAnsi="Times New Roman" w:cs="Times New Roman"/>
        </w:rPr>
      </w:pPr>
    </w:p>
    <w:p w14:paraId="5F7E648B" w14:textId="2CA5C4D3" w:rsidR="0078612D" w:rsidRPr="0078612D" w:rsidRDefault="00A84499" w:rsidP="0078612D">
      <w:pPr>
        <w:pStyle w:val="ListParagraph"/>
        <w:numPr>
          <w:ilvl w:val="0"/>
          <w:numId w:val="4"/>
        </w:numPr>
        <w:rPr>
          <w:rFonts w:ascii="Times New Roman" w:hAnsi="Times New Roman" w:cs="Times New Roman"/>
        </w:rPr>
      </w:pPr>
      <w:r w:rsidRPr="0078612D">
        <w:rPr>
          <w:rFonts w:ascii="Times New Roman" w:hAnsi="Times New Roman" w:cs="Times New Roman"/>
        </w:rPr>
        <w:t>OFFIES</w:t>
      </w:r>
      <w:r w:rsidR="0078612D" w:rsidRPr="0078612D">
        <w:rPr>
          <w:rFonts w:ascii="Times New Roman" w:hAnsi="Times New Roman" w:cs="Times New Roman"/>
        </w:rPr>
        <w:t xml:space="preserve"> – </w:t>
      </w:r>
      <w:hyperlink r:id="rId10" w:history="1">
        <w:r w:rsidR="0078612D" w:rsidRPr="0078612D">
          <w:rPr>
            <w:rStyle w:val="Hyperlink"/>
            <w:rFonts w:ascii="Times New Roman" w:hAnsi="Times New Roman" w:cs="Times New Roman"/>
          </w:rPr>
          <w:t>https://offies.london/eligible-venues/</w:t>
        </w:r>
      </w:hyperlink>
    </w:p>
    <w:p w14:paraId="31904458" w14:textId="069AA815" w:rsidR="0078612D" w:rsidRDefault="0078612D">
      <w:pPr>
        <w:rPr>
          <w:rFonts w:ascii="Times New Roman" w:hAnsi="Times New Roman" w:cs="Times New Roman"/>
        </w:rPr>
      </w:pPr>
    </w:p>
    <w:p w14:paraId="762EE55F" w14:textId="6194C34E" w:rsidR="0078612D" w:rsidRDefault="0078612D">
      <w:pPr>
        <w:rPr>
          <w:rFonts w:ascii="Times New Roman" w:hAnsi="Times New Roman" w:cs="Times New Roman"/>
        </w:rPr>
      </w:pPr>
      <w:r>
        <w:rPr>
          <w:rFonts w:ascii="Times New Roman" w:hAnsi="Times New Roman" w:cs="Times New Roman"/>
        </w:rPr>
        <w:t>A good list of London spaces, especially for emerging and mid-career artists. By no means complete as new spaces open very regularly in London!</w:t>
      </w:r>
    </w:p>
    <w:p w14:paraId="231566F2" w14:textId="071B2311" w:rsidR="0078612D" w:rsidRDefault="0078612D">
      <w:pPr>
        <w:rPr>
          <w:rFonts w:ascii="Times New Roman" w:hAnsi="Times New Roman" w:cs="Times New Roman"/>
        </w:rPr>
      </w:pPr>
    </w:p>
    <w:p w14:paraId="371CEBCA" w14:textId="77777777" w:rsidR="0078612D" w:rsidRDefault="0078612D">
      <w:pPr>
        <w:rPr>
          <w:rFonts w:ascii="Times New Roman" w:hAnsi="Times New Roman" w:cs="Times New Roman"/>
        </w:rPr>
      </w:pPr>
    </w:p>
    <w:p w14:paraId="5DF36958" w14:textId="24ACBDAF" w:rsidR="00A84499" w:rsidRDefault="0078612D" w:rsidP="0078612D">
      <w:pPr>
        <w:pStyle w:val="ListParagraph"/>
        <w:numPr>
          <w:ilvl w:val="0"/>
          <w:numId w:val="4"/>
        </w:numPr>
        <w:rPr>
          <w:rFonts w:ascii="Times New Roman" w:hAnsi="Times New Roman" w:cs="Times New Roman"/>
        </w:rPr>
      </w:pPr>
      <w:r w:rsidRPr="0078612D">
        <w:rPr>
          <w:rFonts w:ascii="Times New Roman" w:hAnsi="Times New Roman" w:cs="Times New Roman"/>
        </w:rPr>
        <w:t>ALSO – look at o</w:t>
      </w:r>
      <w:r w:rsidR="00DE5AD9" w:rsidRPr="0078612D">
        <w:rPr>
          <w:rFonts w:ascii="Times New Roman" w:hAnsi="Times New Roman" w:cs="Times New Roman"/>
        </w:rPr>
        <w:t>ther similar companies touring lists (often on their show project pages on their websites)</w:t>
      </w:r>
      <w:r w:rsidRPr="0078612D">
        <w:rPr>
          <w:rFonts w:ascii="Times New Roman" w:hAnsi="Times New Roman" w:cs="Times New Roman"/>
        </w:rPr>
        <w:t xml:space="preserve"> for a sense of spaces similar companies or shows have toured to.</w:t>
      </w:r>
    </w:p>
    <w:p w14:paraId="11F59887" w14:textId="252704B0" w:rsidR="0078612D" w:rsidRDefault="0078612D" w:rsidP="0078612D">
      <w:pPr>
        <w:rPr>
          <w:rFonts w:ascii="Times New Roman" w:hAnsi="Times New Roman" w:cs="Times New Roman"/>
        </w:rPr>
      </w:pPr>
    </w:p>
    <w:p w14:paraId="7D054566" w14:textId="233576F8" w:rsidR="00D873BB" w:rsidRPr="0078612D" w:rsidRDefault="0078612D">
      <w:pPr>
        <w:rPr>
          <w:rFonts w:ascii="Times New Roman" w:hAnsi="Times New Roman" w:cs="Times New Roman"/>
          <w:i/>
          <w:iCs/>
        </w:rPr>
      </w:pPr>
      <w:r w:rsidRPr="0078612D">
        <w:rPr>
          <w:rFonts w:ascii="Times New Roman" w:hAnsi="Times New Roman" w:cs="Times New Roman"/>
          <w:i/>
          <w:iCs/>
        </w:rPr>
        <w:t>*These listing sites go out of date quickly, so do check venues sites directly for contacts and opening status.</w:t>
      </w:r>
    </w:p>
    <w:p w14:paraId="32D7FDEF" w14:textId="77777777" w:rsidR="0078612D" w:rsidRDefault="0078612D">
      <w:pPr>
        <w:rPr>
          <w:rFonts w:ascii="Times New Roman" w:hAnsi="Times New Roman" w:cs="Times New Roman"/>
        </w:rPr>
      </w:pPr>
    </w:p>
    <w:p w14:paraId="4D4F5AE7" w14:textId="23BF9543" w:rsidR="0078612D" w:rsidRDefault="0078612D" w:rsidP="0078612D">
      <w:pPr>
        <w:rPr>
          <w:rFonts w:ascii="Times New Roman" w:hAnsi="Times New Roman" w:cs="Times New Roman"/>
          <w:u w:val="single"/>
        </w:rPr>
      </w:pPr>
      <w:r w:rsidRPr="000349B9">
        <w:rPr>
          <w:rFonts w:ascii="Times New Roman" w:hAnsi="Times New Roman" w:cs="Times New Roman"/>
          <w:u w:val="single"/>
        </w:rPr>
        <w:t xml:space="preserve">STEP 1: </w:t>
      </w:r>
      <w:r>
        <w:rPr>
          <w:rFonts w:ascii="Times New Roman" w:hAnsi="Times New Roman" w:cs="Times New Roman"/>
          <w:u w:val="single"/>
        </w:rPr>
        <w:t>NARROWING THE LIST</w:t>
      </w:r>
    </w:p>
    <w:p w14:paraId="07CDFFF0" w14:textId="04E05071" w:rsidR="0078612D" w:rsidRPr="0078612D" w:rsidRDefault="0078612D" w:rsidP="0078612D">
      <w:pPr>
        <w:rPr>
          <w:rFonts w:ascii="Times New Roman" w:hAnsi="Times New Roman" w:cs="Times New Roman"/>
        </w:rPr>
      </w:pPr>
    </w:p>
    <w:p w14:paraId="2C7A9FA5" w14:textId="5DF8ECB1" w:rsidR="0078612D" w:rsidRPr="0078612D" w:rsidRDefault="0078612D" w:rsidP="0078612D">
      <w:pPr>
        <w:rPr>
          <w:rFonts w:ascii="Times New Roman" w:hAnsi="Times New Roman" w:cs="Times New Roman"/>
        </w:rPr>
      </w:pPr>
      <w:r w:rsidRPr="0078612D">
        <w:rPr>
          <w:rFonts w:ascii="Times New Roman" w:hAnsi="Times New Roman" w:cs="Times New Roman"/>
        </w:rPr>
        <w:t>For this step it might be useful to use the Making the Case template to capture your research to save for future use with different projects or shows.</w:t>
      </w:r>
    </w:p>
    <w:p w14:paraId="6FC4F293" w14:textId="719AD85A" w:rsidR="0078612D" w:rsidRPr="0078612D" w:rsidRDefault="0078612D" w:rsidP="0078612D">
      <w:pPr>
        <w:rPr>
          <w:rFonts w:ascii="Times New Roman" w:hAnsi="Times New Roman" w:cs="Times New Roman"/>
        </w:rPr>
      </w:pPr>
    </w:p>
    <w:p w14:paraId="5C6AE4B6" w14:textId="7E111547" w:rsidR="0078612D" w:rsidRPr="0078612D" w:rsidRDefault="0078612D" w:rsidP="0078612D">
      <w:pPr>
        <w:rPr>
          <w:rFonts w:ascii="Times New Roman" w:hAnsi="Times New Roman" w:cs="Times New Roman"/>
        </w:rPr>
      </w:pPr>
      <w:r w:rsidRPr="0078612D">
        <w:rPr>
          <w:rFonts w:ascii="Times New Roman" w:hAnsi="Times New Roman" w:cs="Times New Roman"/>
        </w:rPr>
        <w:t>Some of this research also exists in the STAMP venue database (London only) which can be found here</w:t>
      </w:r>
      <w:r>
        <w:rPr>
          <w:rFonts w:ascii="Times New Roman" w:hAnsi="Times New Roman" w:cs="Times New Roman"/>
        </w:rPr>
        <w:t xml:space="preserve">, but </w:t>
      </w:r>
      <w:r w:rsidR="00025BC5">
        <w:rPr>
          <w:rFonts w:ascii="Times New Roman" w:hAnsi="Times New Roman" w:cs="Times New Roman"/>
        </w:rPr>
        <w:t>it’s</w:t>
      </w:r>
      <w:r>
        <w:rPr>
          <w:rFonts w:ascii="Times New Roman" w:hAnsi="Times New Roman" w:cs="Times New Roman"/>
        </w:rPr>
        <w:t xml:space="preserve"> always worth checking the venue website to see there are any indicators priorities have changed</w:t>
      </w:r>
      <w:r w:rsidRPr="0078612D">
        <w:rPr>
          <w:rFonts w:ascii="Times New Roman" w:hAnsi="Times New Roman" w:cs="Times New Roman"/>
        </w:rPr>
        <w:t>:</w:t>
      </w:r>
      <w:r>
        <w:rPr>
          <w:rFonts w:ascii="Times New Roman" w:hAnsi="Times New Roman" w:cs="Times New Roman"/>
        </w:rPr>
        <w:t xml:space="preserve"> </w:t>
      </w:r>
      <w:hyperlink r:id="rId11" w:history="1">
        <w:r w:rsidRPr="0078612D">
          <w:rPr>
            <w:rStyle w:val="Hyperlink"/>
            <w:rFonts w:ascii="Times New Roman" w:hAnsi="Times New Roman" w:cs="Times New Roman"/>
          </w:rPr>
          <w:t>https://www.stamplondon.org/our-members</w:t>
        </w:r>
      </w:hyperlink>
    </w:p>
    <w:p w14:paraId="347A27A3" w14:textId="77777777" w:rsidR="0078612D" w:rsidRPr="000349B9" w:rsidRDefault="0078612D">
      <w:pPr>
        <w:rPr>
          <w:rFonts w:ascii="Times New Roman" w:hAnsi="Times New Roman" w:cs="Times New Roman"/>
        </w:rPr>
      </w:pPr>
    </w:p>
    <w:p w14:paraId="3B1E3955" w14:textId="161B97F4" w:rsidR="000349B9" w:rsidRDefault="0078612D">
      <w:pPr>
        <w:rPr>
          <w:rFonts w:ascii="Times New Roman" w:hAnsi="Times New Roman" w:cs="Times New Roman"/>
        </w:rPr>
      </w:pPr>
      <w:r>
        <w:rPr>
          <w:rFonts w:ascii="Times New Roman" w:hAnsi="Times New Roman" w:cs="Times New Roman"/>
        </w:rPr>
        <w:t>Some key considerations to narrow your list:</w:t>
      </w:r>
    </w:p>
    <w:p w14:paraId="3BA11620" w14:textId="77777777" w:rsidR="0078612D" w:rsidRDefault="0078612D">
      <w:pPr>
        <w:rPr>
          <w:rFonts w:ascii="Times New Roman" w:hAnsi="Times New Roman" w:cs="Times New Roman"/>
        </w:rPr>
      </w:pPr>
    </w:p>
    <w:p w14:paraId="7D0B4FAF" w14:textId="2782E34E" w:rsidR="003758B6" w:rsidRDefault="0078612D" w:rsidP="0078612D">
      <w:pPr>
        <w:pStyle w:val="ListParagraph"/>
        <w:numPr>
          <w:ilvl w:val="0"/>
          <w:numId w:val="4"/>
        </w:numPr>
        <w:rPr>
          <w:rFonts w:ascii="Times New Roman" w:hAnsi="Times New Roman" w:cs="Times New Roman"/>
        </w:rPr>
      </w:pPr>
      <w:r w:rsidRPr="00A639FA">
        <w:rPr>
          <w:rFonts w:ascii="Times New Roman" w:hAnsi="Times New Roman" w:cs="Times New Roman"/>
          <w:b/>
          <w:bCs/>
        </w:rPr>
        <w:t>Geographic Location</w:t>
      </w:r>
      <w:r w:rsidR="00A639FA">
        <w:rPr>
          <w:rFonts w:ascii="Times New Roman" w:hAnsi="Times New Roman" w:cs="Times New Roman"/>
          <w:b/>
          <w:bCs/>
        </w:rPr>
        <w:t>:</w:t>
      </w:r>
      <w:r w:rsidR="00DE5AD9" w:rsidRPr="0078612D">
        <w:rPr>
          <w:rFonts w:ascii="Times New Roman" w:hAnsi="Times New Roman" w:cs="Times New Roman"/>
        </w:rPr>
        <w:t xml:space="preserve"> </w:t>
      </w:r>
      <w:r w:rsidR="007C21AD" w:rsidRPr="0078612D">
        <w:rPr>
          <w:rFonts w:ascii="Times New Roman" w:hAnsi="Times New Roman" w:cs="Times New Roman"/>
        </w:rPr>
        <w:t>where am I based, where is my audience based,</w:t>
      </w:r>
      <w:r w:rsidR="00302F67" w:rsidRPr="0078612D">
        <w:rPr>
          <w:rFonts w:ascii="Times New Roman" w:hAnsi="Times New Roman" w:cs="Times New Roman"/>
        </w:rPr>
        <w:t xml:space="preserve"> where the work is based,</w:t>
      </w:r>
      <w:r w:rsidR="007C21AD" w:rsidRPr="0078612D">
        <w:rPr>
          <w:rFonts w:ascii="Times New Roman" w:hAnsi="Times New Roman" w:cs="Times New Roman"/>
        </w:rPr>
        <w:t xml:space="preserve"> where am I from?</w:t>
      </w:r>
    </w:p>
    <w:p w14:paraId="1A34598E" w14:textId="38C3125A" w:rsidR="0078612D" w:rsidRDefault="003758B6" w:rsidP="00A84499">
      <w:pPr>
        <w:pStyle w:val="ListParagraph"/>
        <w:numPr>
          <w:ilvl w:val="0"/>
          <w:numId w:val="4"/>
        </w:numPr>
        <w:rPr>
          <w:rFonts w:ascii="Times New Roman" w:hAnsi="Times New Roman" w:cs="Times New Roman"/>
        </w:rPr>
      </w:pPr>
      <w:r w:rsidRPr="00A639FA">
        <w:rPr>
          <w:rFonts w:ascii="Times New Roman" w:hAnsi="Times New Roman" w:cs="Times New Roman"/>
          <w:b/>
          <w:bCs/>
        </w:rPr>
        <w:lastRenderedPageBreak/>
        <w:t>Capacity</w:t>
      </w:r>
      <w:r w:rsidR="00A639FA" w:rsidRPr="00A639FA">
        <w:rPr>
          <w:rFonts w:ascii="Times New Roman" w:hAnsi="Times New Roman" w:cs="Times New Roman"/>
          <w:b/>
          <w:bCs/>
        </w:rPr>
        <w:t>:</w:t>
      </w:r>
      <w:r w:rsidRPr="0078612D">
        <w:rPr>
          <w:rFonts w:ascii="Times New Roman" w:hAnsi="Times New Roman" w:cs="Times New Roman"/>
        </w:rPr>
        <w:t xml:space="preserve"> </w:t>
      </w:r>
      <w:r w:rsidR="0078612D">
        <w:rPr>
          <w:rFonts w:ascii="Times New Roman" w:hAnsi="Times New Roman" w:cs="Times New Roman"/>
        </w:rPr>
        <w:t>studio, midscale, larger venues. It’s also worth noting the language venues use to describe their spaces isn’t always a strict indicator of capacity (</w:t>
      </w:r>
      <w:proofErr w:type="spellStart"/>
      <w:r w:rsidR="0078612D">
        <w:rPr>
          <w:rFonts w:ascii="Times New Roman" w:hAnsi="Times New Roman" w:cs="Times New Roman"/>
        </w:rPr>
        <w:t>ie</w:t>
      </w:r>
      <w:proofErr w:type="spellEnd"/>
      <w:r w:rsidR="0078612D">
        <w:rPr>
          <w:rFonts w:ascii="Times New Roman" w:hAnsi="Times New Roman" w:cs="Times New Roman"/>
        </w:rPr>
        <w:t xml:space="preserve"> Leicester Curve’s studio is circa 400 seats and Pleasance’s studio is 80 seats). Venues who are </w:t>
      </w:r>
      <w:r w:rsidR="00A639FA">
        <w:rPr>
          <w:rFonts w:ascii="Times New Roman" w:hAnsi="Times New Roman" w:cs="Times New Roman"/>
        </w:rPr>
        <w:t>reopening</w:t>
      </w:r>
      <w:r w:rsidR="0078612D">
        <w:rPr>
          <w:rFonts w:ascii="Times New Roman" w:hAnsi="Times New Roman" w:cs="Times New Roman"/>
        </w:rPr>
        <w:t xml:space="preserve"> with social distanced auditoriums will now generally be at reduced capacities (</w:t>
      </w:r>
      <w:proofErr w:type="spellStart"/>
      <w:r w:rsidR="0078612D">
        <w:rPr>
          <w:rFonts w:ascii="Times New Roman" w:hAnsi="Times New Roman" w:cs="Times New Roman"/>
        </w:rPr>
        <w:t>ie</w:t>
      </w:r>
      <w:proofErr w:type="spellEnd"/>
      <w:r w:rsidR="0078612D">
        <w:rPr>
          <w:rFonts w:ascii="Times New Roman" w:hAnsi="Times New Roman" w:cs="Times New Roman"/>
        </w:rPr>
        <w:t xml:space="preserve"> Pleasance’s Main House is usually 250 </w:t>
      </w:r>
      <w:r w:rsidR="00025BC5">
        <w:rPr>
          <w:rFonts w:ascii="Times New Roman" w:hAnsi="Times New Roman" w:cs="Times New Roman"/>
        </w:rPr>
        <w:t>seats and</w:t>
      </w:r>
      <w:r w:rsidR="0078612D">
        <w:rPr>
          <w:rFonts w:ascii="Times New Roman" w:hAnsi="Times New Roman" w:cs="Times New Roman"/>
        </w:rPr>
        <w:t xml:space="preserve"> will reopen with 100 seats).</w:t>
      </w:r>
    </w:p>
    <w:p w14:paraId="76267120" w14:textId="23024378" w:rsidR="002B72FC" w:rsidRPr="0078612D" w:rsidRDefault="00DE5AD9" w:rsidP="00A84499">
      <w:pPr>
        <w:pStyle w:val="ListParagraph"/>
        <w:numPr>
          <w:ilvl w:val="0"/>
          <w:numId w:val="4"/>
        </w:numPr>
        <w:rPr>
          <w:rFonts w:ascii="Times New Roman" w:hAnsi="Times New Roman" w:cs="Times New Roman"/>
        </w:rPr>
      </w:pPr>
      <w:r w:rsidRPr="00A639FA">
        <w:rPr>
          <w:rFonts w:ascii="Times New Roman" w:hAnsi="Times New Roman" w:cs="Times New Roman"/>
          <w:b/>
          <w:bCs/>
        </w:rPr>
        <w:t xml:space="preserve">Programming </w:t>
      </w:r>
      <w:r w:rsidR="002B72FC" w:rsidRPr="00A639FA">
        <w:rPr>
          <w:rFonts w:ascii="Times New Roman" w:hAnsi="Times New Roman" w:cs="Times New Roman"/>
          <w:b/>
          <w:bCs/>
        </w:rPr>
        <w:t>Model</w:t>
      </w:r>
      <w:r w:rsidR="00A639FA" w:rsidRPr="00A639FA">
        <w:rPr>
          <w:rFonts w:ascii="Times New Roman" w:hAnsi="Times New Roman" w:cs="Times New Roman"/>
          <w:b/>
          <w:bCs/>
        </w:rPr>
        <w:t>:</w:t>
      </w:r>
      <w:r w:rsidR="002B72FC" w:rsidRPr="0078612D">
        <w:rPr>
          <w:rFonts w:ascii="Times New Roman" w:hAnsi="Times New Roman" w:cs="Times New Roman"/>
        </w:rPr>
        <w:t xml:space="preserve"> </w:t>
      </w:r>
      <w:r w:rsidR="0078612D">
        <w:rPr>
          <w:rFonts w:ascii="Times New Roman" w:hAnsi="Times New Roman" w:cs="Times New Roman"/>
        </w:rPr>
        <w:t>does the venue programme short runs, one night, or longer runs? Are they primarily a producing theatre (developing work in-house) or do they accept visiting productions, and what is the usual ‘deal’ (guarantee, split, hires)</w:t>
      </w:r>
    </w:p>
    <w:p w14:paraId="3F5FB240" w14:textId="554627FA" w:rsidR="003758B6" w:rsidRPr="000349B9" w:rsidRDefault="003758B6">
      <w:pPr>
        <w:rPr>
          <w:rFonts w:ascii="Times New Roman" w:hAnsi="Times New Roman" w:cs="Times New Roman"/>
        </w:rPr>
      </w:pPr>
    </w:p>
    <w:p w14:paraId="63686131" w14:textId="393B4851" w:rsidR="0078612D" w:rsidRPr="00A639FA" w:rsidRDefault="0078612D">
      <w:pPr>
        <w:rPr>
          <w:rFonts w:ascii="Times New Roman" w:hAnsi="Times New Roman" w:cs="Times New Roman"/>
        </w:rPr>
      </w:pPr>
      <w:r w:rsidRPr="00A639FA">
        <w:rPr>
          <w:rFonts w:ascii="Times New Roman" w:hAnsi="Times New Roman" w:cs="Times New Roman"/>
        </w:rPr>
        <w:t xml:space="preserve">I then look for other indicators on the </w:t>
      </w:r>
      <w:r w:rsidR="00A639FA" w:rsidRPr="00A639FA">
        <w:rPr>
          <w:rFonts w:ascii="Times New Roman" w:hAnsi="Times New Roman" w:cs="Times New Roman"/>
        </w:rPr>
        <w:t>venue’s</w:t>
      </w:r>
      <w:r w:rsidRPr="00A639FA">
        <w:rPr>
          <w:rFonts w:ascii="Times New Roman" w:hAnsi="Times New Roman" w:cs="Times New Roman"/>
        </w:rPr>
        <w:t xml:space="preserve"> website, that suggest to me the work or partnership I am looking to pitch, matches what the venue</w:t>
      </w:r>
      <w:r w:rsidR="00A639FA" w:rsidRPr="00A639FA">
        <w:rPr>
          <w:rFonts w:ascii="Times New Roman" w:hAnsi="Times New Roman" w:cs="Times New Roman"/>
        </w:rPr>
        <w:t xml:space="preserve"> does. </w:t>
      </w:r>
    </w:p>
    <w:p w14:paraId="005D62AA" w14:textId="199EC97C" w:rsidR="00A639FA" w:rsidRPr="00A639FA" w:rsidRDefault="00A639FA">
      <w:pPr>
        <w:rPr>
          <w:rFonts w:ascii="Times New Roman" w:hAnsi="Times New Roman" w:cs="Times New Roman"/>
        </w:rPr>
      </w:pPr>
    </w:p>
    <w:p w14:paraId="7BA45696" w14:textId="262798FD" w:rsidR="00A639FA" w:rsidRPr="00025BC5" w:rsidRDefault="00A639FA">
      <w:pPr>
        <w:rPr>
          <w:rFonts w:ascii="Times New Roman" w:hAnsi="Times New Roman" w:cs="Times New Roman"/>
          <w:u w:val="single"/>
        </w:rPr>
      </w:pPr>
      <w:r w:rsidRPr="00025BC5">
        <w:rPr>
          <w:rFonts w:ascii="Times New Roman" w:hAnsi="Times New Roman" w:cs="Times New Roman"/>
          <w:u w:val="single"/>
        </w:rPr>
        <w:t>Three useful indicators:</w:t>
      </w:r>
    </w:p>
    <w:p w14:paraId="6E662352" w14:textId="77777777" w:rsidR="0078612D" w:rsidRDefault="0078612D">
      <w:pPr>
        <w:rPr>
          <w:rFonts w:ascii="Times New Roman" w:hAnsi="Times New Roman" w:cs="Times New Roman"/>
          <w:b/>
          <w:bCs/>
        </w:rPr>
      </w:pPr>
    </w:p>
    <w:p w14:paraId="120B41EC" w14:textId="61ED104A" w:rsidR="00A639FA" w:rsidRPr="00A639FA" w:rsidRDefault="003758B6" w:rsidP="00A639FA">
      <w:pPr>
        <w:pStyle w:val="ListParagraph"/>
        <w:numPr>
          <w:ilvl w:val="0"/>
          <w:numId w:val="5"/>
        </w:numPr>
        <w:rPr>
          <w:rFonts w:ascii="Times New Roman" w:hAnsi="Times New Roman" w:cs="Times New Roman"/>
        </w:rPr>
      </w:pPr>
      <w:r w:rsidRPr="00A639FA">
        <w:rPr>
          <w:rFonts w:ascii="Times New Roman" w:hAnsi="Times New Roman" w:cs="Times New Roman"/>
          <w:b/>
          <w:bCs/>
          <w:color w:val="000000" w:themeColor="text1"/>
        </w:rPr>
        <w:t>Specialism Indicators</w:t>
      </w:r>
      <w:r w:rsidR="00A639FA" w:rsidRPr="00A639FA">
        <w:rPr>
          <w:rFonts w:ascii="Times New Roman" w:hAnsi="Times New Roman" w:cs="Times New Roman"/>
          <w:b/>
          <w:bCs/>
          <w:color w:val="000000" w:themeColor="text1"/>
        </w:rPr>
        <w:t>:</w:t>
      </w:r>
      <w:r w:rsidR="00A639FA">
        <w:rPr>
          <w:rFonts w:ascii="Times New Roman" w:hAnsi="Times New Roman" w:cs="Times New Roman"/>
          <w:color w:val="000000" w:themeColor="text1"/>
        </w:rPr>
        <w:t xml:space="preserve"> For some venues this is very clear (Royal Court supports New Plays, New Diorama devised and company based work) but for others it might take a little more digging </w:t>
      </w:r>
      <w:proofErr w:type="spellStart"/>
      <w:r w:rsidR="00A639FA">
        <w:rPr>
          <w:rFonts w:ascii="Times New Roman" w:hAnsi="Times New Roman" w:cs="Times New Roman"/>
          <w:color w:val="000000" w:themeColor="text1"/>
        </w:rPr>
        <w:t>e.g</w:t>
      </w:r>
      <w:proofErr w:type="spellEnd"/>
      <w:r w:rsidR="00A639FA">
        <w:rPr>
          <w:rFonts w:ascii="Times New Roman" w:hAnsi="Times New Roman" w:cs="Times New Roman"/>
          <w:color w:val="000000" w:themeColor="text1"/>
        </w:rPr>
        <w:t xml:space="preserve"> </w:t>
      </w:r>
      <w:r w:rsidR="00DE5AD9" w:rsidRPr="00A639FA">
        <w:rPr>
          <w:rFonts w:ascii="Times New Roman" w:hAnsi="Times New Roman" w:cs="Times New Roman"/>
          <w:color w:val="000000" w:themeColor="text1"/>
        </w:rPr>
        <w:t>Pleasance</w:t>
      </w:r>
      <w:r w:rsidR="00A639FA" w:rsidRPr="00A639FA">
        <w:rPr>
          <w:rFonts w:ascii="Times New Roman" w:hAnsi="Times New Roman" w:cs="Times New Roman"/>
          <w:color w:val="000000" w:themeColor="text1"/>
        </w:rPr>
        <w:t>’s ‘About Us’ shows we are interested</w:t>
      </w:r>
      <w:r w:rsidR="00A639FA">
        <w:rPr>
          <w:rFonts w:ascii="Times New Roman" w:hAnsi="Times New Roman" w:cs="Times New Roman"/>
          <w:color w:val="000000" w:themeColor="text1"/>
        </w:rPr>
        <w:t xml:space="preserve"> </w:t>
      </w:r>
      <w:r w:rsidR="00A639FA" w:rsidRPr="00A639FA">
        <w:rPr>
          <w:rFonts w:ascii="Times New Roman" w:hAnsi="Times New Roman" w:cs="Times New Roman"/>
          <w:color w:val="000000" w:themeColor="text1"/>
        </w:rPr>
        <w:t xml:space="preserve">in </w:t>
      </w:r>
      <w:r w:rsidRPr="00A639FA">
        <w:rPr>
          <w:rFonts w:ascii="Times New Roman" w:hAnsi="Times New Roman" w:cs="Times New Roman"/>
          <w:color w:val="000000" w:themeColor="text1"/>
        </w:rPr>
        <w:t>Comedy and Contemporary Theatre</w:t>
      </w:r>
      <w:r w:rsidR="00A639FA" w:rsidRPr="00A639FA">
        <w:rPr>
          <w:rFonts w:ascii="Times New Roman" w:hAnsi="Times New Roman" w:cs="Times New Roman"/>
          <w:color w:val="000000" w:themeColor="text1"/>
        </w:rPr>
        <w:t>, and in our further information for shows looking to come to Pleasance</w:t>
      </w:r>
      <w:r w:rsidR="00A639FA">
        <w:rPr>
          <w:rFonts w:ascii="Times New Roman" w:hAnsi="Times New Roman" w:cs="Times New Roman"/>
          <w:color w:val="000000" w:themeColor="text1"/>
        </w:rPr>
        <w:t>,</w:t>
      </w:r>
      <w:r w:rsidR="00A639FA" w:rsidRPr="00A639FA">
        <w:rPr>
          <w:rFonts w:ascii="Times New Roman" w:hAnsi="Times New Roman" w:cs="Times New Roman"/>
          <w:color w:val="000000" w:themeColor="text1"/>
        </w:rPr>
        <w:t xml:space="preserve"> we specify that the </w:t>
      </w:r>
      <w:r w:rsidRPr="00A639FA">
        <w:rPr>
          <w:rFonts w:ascii="Times New Roman" w:hAnsi="Times New Roman" w:cs="Times New Roman"/>
          <w:color w:val="000000" w:themeColor="text1"/>
        </w:rPr>
        <w:t>Main House</w:t>
      </w:r>
      <w:r w:rsidR="00A639FA" w:rsidRPr="00A639FA">
        <w:rPr>
          <w:rFonts w:ascii="Times New Roman" w:hAnsi="Times New Roman" w:cs="Times New Roman"/>
          <w:color w:val="000000" w:themeColor="text1"/>
        </w:rPr>
        <w:t xml:space="preserve"> is looking for</w:t>
      </w:r>
      <w:r w:rsidRPr="00A639FA">
        <w:rPr>
          <w:rFonts w:ascii="Times New Roman" w:hAnsi="Times New Roman" w:cs="Times New Roman"/>
          <w:color w:val="000000" w:themeColor="text1"/>
        </w:rPr>
        <w:t xml:space="preserve"> “touring and/or i</w:t>
      </w:r>
      <w:r w:rsidRPr="00A639FA">
        <w:rPr>
          <w:rFonts w:ascii="Times New Roman" w:eastAsia="Times New Roman" w:hAnsi="Times New Roman" w:cs="Times New Roman"/>
          <w:color w:val="000000" w:themeColor="text1"/>
          <w:shd w:val="clear" w:color="auto" w:fill="FFFFFF"/>
          <w:lang w:eastAsia="en-GB"/>
        </w:rPr>
        <w:t>nventive new productions of musicals and plays”</w:t>
      </w:r>
      <w:r w:rsidR="00A639FA">
        <w:rPr>
          <w:rFonts w:ascii="Times New Roman" w:eastAsia="Times New Roman" w:hAnsi="Times New Roman" w:cs="Times New Roman"/>
          <w:color w:val="000000" w:themeColor="text1"/>
          <w:shd w:val="clear" w:color="auto" w:fill="FFFFFF"/>
          <w:lang w:eastAsia="en-GB"/>
        </w:rPr>
        <w:t xml:space="preserve"> (but not new plays specifically)</w:t>
      </w:r>
      <w:r w:rsidR="00A639FA" w:rsidRPr="00A639FA">
        <w:rPr>
          <w:rFonts w:ascii="Times New Roman" w:eastAsia="Times New Roman" w:hAnsi="Times New Roman" w:cs="Times New Roman"/>
          <w:color w:val="000000" w:themeColor="text1"/>
          <w:shd w:val="clear" w:color="auto" w:fill="FFFFFF"/>
          <w:lang w:eastAsia="en-GB"/>
        </w:rPr>
        <w:t xml:space="preserve"> and </w:t>
      </w:r>
      <w:r w:rsidRPr="00A639FA">
        <w:rPr>
          <w:rFonts w:ascii="Times New Roman" w:eastAsia="Times New Roman" w:hAnsi="Times New Roman" w:cs="Times New Roman"/>
          <w:color w:val="000000" w:themeColor="text1"/>
          <w:shd w:val="clear" w:color="auto" w:fill="FFFFFF"/>
          <w:lang w:eastAsia="en-GB"/>
        </w:rPr>
        <w:t xml:space="preserve">Downstairs specifically </w:t>
      </w:r>
      <w:r w:rsidR="002B72FC" w:rsidRPr="00A639FA">
        <w:rPr>
          <w:rFonts w:ascii="Times New Roman" w:eastAsia="Times New Roman" w:hAnsi="Times New Roman" w:cs="Times New Roman"/>
          <w:color w:val="000000" w:themeColor="text1"/>
          <w:shd w:val="clear" w:color="auto" w:fill="FFFFFF"/>
          <w:lang w:eastAsia="en-GB"/>
        </w:rPr>
        <w:t>references</w:t>
      </w:r>
      <w:r w:rsidRPr="00A639FA">
        <w:rPr>
          <w:rFonts w:ascii="Times New Roman" w:eastAsia="Times New Roman" w:hAnsi="Times New Roman" w:cs="Times New Roman"/>
          <w:color w:val="000000" w:themeColor="text1"/>
          <w:shd w:val="clear" w:color="auto" w:fill="FFFFFF"/>
          <w:lang w:eastAsia="en-GB"/>
        </w:rPr>
        <w:t xml:space="preserve"> </w:t>
      </w:r>
      <w:r w:rsidR="00A639FA">
        <w:rPr>
          <w:rFonts w:ascii="Times New Roman" w:eastAsia="Times New Roman" w:hAnsi="Times New Roman" w:cs="Times New Roman"/>
          <w:color w:val="000000" w:themeColor="text1"/>
          <w:shd w:val="clear" w:color="auto" w:fill="FFFFFF"/>
          <w:lang w:eastAsia="en-GB"/>
        </w:rPr>
        <w:t>“</w:t>
      </w:r>
      <w:r w:rsidRPr="00A639FA">
        <w:rPr>
          <w:rFonts w:ascii="Times New Roman" w:eastAsia="Times New Roman" w:hAnsi="Times New Roman" w:cs="Times New Roman"/>
          <w:color w:val="000000" w:themeColor="text1"/>
          <w:shd w:val="clear" w:color="auto" w:fill="FFFFFF"/>
          <w:lang w:eastAsia="en-GB"/>
        </w:rPr>
        <w:t>new plays</w:t>
      </w:r>
      <w:r w:rsidR="00A639FA" w:rsidRPr="00A639FA">
        <w:rPr>
          <w:rFonts w:ascii="Times New Roman" w:eastAsia="Times New Roman" w:hAnsi="Times New Roman" w:cs="Times New Roman"/>
          <w:color w:val="000000" w:themeColor="text1"/>
          <w:shd w:val="clear" w:color="auto" w:fill="FFFFFF"/>
          <w:lang w:eastAsia="en-GB"/>
        </w:rPr>
        <w:t xml:space="preserve"> by debut and emerging playwrights</w:t>
      </w:r>
      <w:r w:rsidR="00A639FA">
        <w:rPr>
          <w:rFonts w:ascii="Times New Roman" w:eastAsia="Times New Roman" w:hAnsi="Times New Roman" w:cs="Times New Roman"/>
          <w:color w:val="000000" w:themeColor="text1"/>
          <w:shd w:val="clear" w:color="auto" w:fill="FFFFFF"/>
          <w:lang w:eastAsia="en-GB"/>
        </w:rPr>
        <w:t xml:space="preserve"> and companies”</w:t>
      </w:r>
      <w:r w:rsidR="002B72FC" w:rsidRPr="00A639FA">
        <w:rPr>
          <w:rFonts w:ascii="Times New Roman" w:eastAsia="Times New Roman" w:hAnsi="Times New Roman" w:cs="Times New Roman"/>
          <w:color w:val="000000" w:themeColor="text1"/>
          <w:shd w:val="clear" w:color="auto" w:fill="FFFFFF"/>
          <w:lang w:eastAsia="en-GB"/>
        </w:rPr>
        <w:t>.</w:t>
      </w:r>
      <w:r w:rsidR="007C21AD" w:rsidRPr="00A639FA">
        <w:rPr>
          <w:rFonts w:ascii="Times New Roman" w:eastAsia="Times New Roman" w:hAnsi="Times New Roman" w:cs="Times New Roman"/>
          <w:color w:val="000000" w:themeColor="text1"/>
          <w:shd w:val="clear" w:color="auto" w:fill="FFFFFF"/>
          <w:lang w:eastAsia="en-GB"/>
        </w:rPr>
        <w:t xml:space="preserve"> </w:t>
      </w:r>
      <w:r w:rsidR="00A639FA" w:rsidRPr="00A639FA">
        <w:rPr>
          <w:rFonts w:ascii="Times New Roman" w:eastAsia="Times New Roman" w:hAnsi="Times New Roman" w:cs="Times New Roman"/>
          <w:color w:val="000000" w:themeColor="text1"/>
          <w:shd w:val="clear" w:color="auto" w:fill="FFFFFF"/>
          <w:lang w:eastAsia="en-GB"/>
        </w:rPr>
        <w:t xml:space="preserve">These will often change over time, and with new leadership. You can also </w:t>
      </w:r>
      <w:r w:rsidR="00A639FA">
        <w:rPr>
          <w:rFonts w:ascii="Times New Roman" w:eastAsia="Times New Roman" w:hAnsi="Times New Roman" w:cs="Times New Roman"/>
          <w:color w:val="000000" w:themeColor="text1"/>
          <w:shd w:val="clear" w:color="auto" w:fill="FFFFFF"/>
          <w:lang w:eastAsia="en-GB"/>
        </w:rPr>
        <w:t>l</w:t>
      </w:r>
      <w:r w:rsidR="00A84499" w:rsidRPr="00A639FA">
        <w:rPr>
          <w:rFonts w:ascii="Times New Roman" w:eastAsia="Times New Roman" w:hAnsi="Times New Roman" w:cs="Times New Roman"/>
          <w:color w:val="000000" w:themeColor="text1"/>
          <w:shd w:val="clear" w:color="auto" w:fill="FFFFFF"/>
          <w:lang w:eastAsia="en-GB"/>
        </w:rPr>
        <w:t xml:space="preserve">ook across development programmes and </w:t>
      </w:r>
      <w:r w:rsidR="00A639FA">
        <w:rPr>
          <w:rFonts w:ascii="Times New Roman" w:eastAsia="Times New Roman" w:hAnsi="Times New Roman" w:cs="Times New Roman"/>
          <w:color w:val="000000" w:themeColor="text1"/>
          <w:shd w:val="clear" w:color="auto" w:fill="FFFFFF"/>
          <w:lang w:eastAsia="en-GB"/>
        </w:rPr>
        <w:t>pathways</w:t>
      </w:r>
      <w:r w:rsidR="00A84499" w:rsidRPr="00A639FA">
        <w:rPr>
          <w:rFonts w:ascii="Times New Roman" w:eastAsia="Times New Roman" w:hAnsi="Times New Roman" w:cs="Times New Roman"/>
          <w:color w:val="000000" w:themeColor="text1"/>
          <w:shd w:val="clear" w:color="auto" w:fill="FFFFFF"/>
          <w:lang w:eastAsia="en-GB"/>
        </w:rPr>
        <w:t xml:space="preserve"> –</w:t>
      </w:r>
      <w:r w:rsidR="007C21AD" w:rsidRPr="00A639FA">
        <w:rPr>
          <w:rFonts w:ascii="Times New Roman" w:eastAsia="Times New Roman" w:hAnsi="Times New Roman" w:cs="Times New Roman"/>
          <w:color w:val="000000" w:themeColor="text1"/>
          <w:shd w:val="clear" w:color="auto" w:fill="FFFFFF"/>
          <w:lang w:eastAsia="en-GB"/>
        </w:rPr>
        <w:t>BUT NOT ALWAYS A CLEAR LINK TO ARTISTS ON THEIR STAGES</w:t>
      </w:r>
      <w:r w:rsidR="00A639FA" w:rsidRPr="00A639FA">
        <w:rPr>
          <w:rFonts w:ascii="Times New Roman" w:eastAsia="Times New Roman" w:hAnsi="Times New Roman" w:cs="Times New Roman"/>
          <w:color w:val="000000" w:themeColor="text1"/>
          <w:shd w:val="clear" w:color="auto" w:fill="FFFFFF"/>
          <w:lang w:eastAsia="en-GB"/>
        </w:rPr>
        <w:t xml:space="preserve">. </w:t>
      </w:r>
    </w:p>
    <w:p w14:paraId="6DD00137" w14:textId="59BE32E4" w:rsidR="007C21AD" w:rsidRDefault="003758B6" w:rsidP="00A639FA">
      <w:pPr>
        <w:pStyle w:val="ListParagraph"/>
        <w:numPr>
          <w:ilvl w:val="0"/>
          <w:numId w:val="5"/>
        </w:numPr>
        <w:rPr>
          <w:rFonts w:ascii="Times New Roman" w:hAnsi="Times New Roman" w:cs="Times New Roman"/>
        </w:rPr>
      </w:pPr>
      <w:r w:rsidRPr="00A639FA">
        <w:rPr>
          <w:rFonts w:ascii="Times New Roman" w:hAnsi="Times New Roman" w:cs="Times New Roman"/>
          <w:b/>
          <w:bCs/>
        </w:rPr>
        <w:t>Thematic Indicators</w:t>
      </w:r>
      <w:r w:rsidR="00A639FA">
        <w:rPr>
          <w:rFonts w:ascii="Times New Roman" w:hAnsi="Times New Roman" w:cs="Times New Roman"/>
        </w:rPr>
        <w:t>: does the theatre have clear themes across their programming and does your work fit with these themes? If you can’t find previous shows online, often these appear in theatres Charity Commission Report or Annual Reports.</w:t>
      </w:r>
    </w:p>
    <w:p w14:paraId="19DFB4F2" w14:textId="5F83AE2F" w:rsidR="003758B6" w:rsidRPr="00A639FA" w:rsidRDefault="003758B6" w:rsidP="00A639FA">
      <w:pPr>
        <w:pStyle w:val="ListParagraph"/>
        <w:numPr>
          <w:ilvl w:val="0"/>
          <w:numId w:val="5"/>
        </w:numPr>
        <w:rPr>
          <w:rFonts w:ascii="Times New Roman" w:hAnsi="Times New Roman" w:cs="Times New Roman"/>
        </w:rPr>
      </w:pPr>
      <w:r w:rsidRPr="00A639FA">
        <w:rPr>
          <w:rFonts w:ascii="Times New Roman" w:hAnsi="Times New Roman" w:cs="Times New Roman"/>
          <w:b/>
          <w:bCs/>
        </w:rPr>
        <w:t>Audience Indicators</w:t>
      </w:r>
      <w:r w:rsidR="00A84499" w:rsidRPr="00A639FA">
        <w:rPr>
          <w:rFonts w:ascii="Times New Roman" w:hAnsi="Times New Roman" w:cs="Times New Roman"/>
        </w:rPr>
        <w:t xml:space="preserve"> – </w:t>
      </w:r>
      <w:r w:rsidR="00A639FA">
        <w:rPr>
          <w:rFonts w:ascii="Times New Roman" w:hAnsi="Times New Roman" w:cs="Times New Roman"/>
        </w:rPr>
        <w:t xml:space="preserve">Does the work presented or programmed by the venue, indicate that the venue feels they have some key target audiences? Does your work speak to this audience? </w:t>
      </w:r>
    </w:p>
    <w:p w14:paraId="55FF2E13" w14:textId="5E96C537" w:rsidR="002B72FC" w:rsidRDefault="002B72FC">
      <w:pPr>
        <w:rPr>
          <w:rFonts w:ascii="Times New Roman" w:hAnsi="Times New Roman" w:cs="Times New Roman"/>
        </w:rPr>
      </w:pPr>
    </w:p>
    <w:p w14:paraId="5918C31E" w14:textId="73EECA99" w:rsidR="00A639FA" w:rsidRPr="000349B9" w:rsidRDefault="00A639FA">
      <w:pPr>
        <w:rPr>
          <w:rFonts w:ascii="Times New Roman" w:hAnsi="Times New Roman" w:cs="Times New Roman"/>
        </w:rPr>
      </w:pPr>
      <w:r>
        <w:rPr>
          <w:rFonts w:ascii="Times New Roman" w:hAnsi="Times New Roman" w:cs="Times New Roman"/>
        </w:rPr>
        <w:t>If you’re unsure or can’t work out – consider calling or emailing to ask!</w:t>
      </w:r>
    </w:p>
    <w:p w14:paraId="04C1A2D9" w14:textId="13911B9A" w:rsidR="002B72FC" w:rsidRPr="000349B9" w:rsidRDefault="002B72FC">
      <w:pPr>
        <w:rPr>
          <w:rFonts w:ascii="Times New Roman" w:hAnsi="Times New Roman" w:cs="Times New Roman"/>
        </w:rPr>
      </w:pPr>
    </w:p>
    <w:p w14:paraId="40DCA256" w14:textId="6AB46336" w:rsidR="002B72FC" w:rsidRPr="000349B9" w:rsidRDefault="00A639FA">
      <w:pPr>
        <w:rPr>
          <w:rFonts w:ascii="Times New Roman" w:hAnsi="Times New Roman" w:cs="Times New Roman"/>
        </w:rPr>
      </w:pPr>
      <w:r>
        <w:rPr>
          <w:rFonts w:ascii="Times New Roman" w:hAnsi="Times New Roman" w:cs="Times New Roman"/>
        </w:rPr>
        <w:t>The aim of this research is to narrow your list down to make targeted approached.</w:t>
      </w:r>
      <w:r w:rsidR="00025BC5">
        <w:rPr>
          <w:rFonts w:ascii="Times New Roman" w:hAnsi="Times New Roman" w:cs="Times New Roman"/>
        </w:rPr>
        <w:t xml:space="preserve"> I would be aiming for 6-10 venues.</w:t>
      </w:r>
    </w:p>
    <w:p w14:paraId="5F0CBA50" w14:textId="0654800F" w:rsidR="002B72FC" w:rsidRPr="000349B9" w:rsidRDefault="002B72FC">
      <w:pPr>
        <w:rPr>
          <w:rFonts w:ascii="Times New Roman" w:hAnsi="Times New Roman" w:cs="Times New Roman"/>
        </w:rPr>
      </w:pPr>
    </w:p>
    <w:p w14:paraId="3C3F7AD0" w14:textId="77777777" w:rsidR="00DE5AD9" w:rsidRPr="000349B9" w:rsidRDefault="00DE5AD9" w:rsidP="00DE5AD9">
      <w:pPr>
        <w:rPr>
          <w:rFonts w:ascii="Times New Roman" w:hAnsi="Times New Roman" w:cs="Times New Roman"/>
          <w:b/>
          <w:bCs/>
        </w:rPr>
      </w:pPr>
      <w:r w:rsidRPr="000349B9">
        <w:rPr>
          <w:rFonts w:ascii="Times New Roman" w:hAnsi="Times New Roman" w:cs="Times New Roman"/>
          <w:b/>
          <w:bCs/>
        </w:rPr>
        <w:t>STEP 2: FORMULATING THE ASK</w:t>
      </w:r>
    </w:p>
    <w:p w14:paraId="32D526B2" w14:textId="77777777" w:rsidR="00DE5AD9" w:rsidRPr="000349B9" w:rsidRDefault="00DE5AD9" w:rsidP="00DE5AD9">
      <w:pPr>
        <w:rPr>
          <w:rFonts w:ascii="Times New Roman" w:hAnsi="Times New Roman" w:cs="Times New Roman"/>
        </w:rPr>
      </w:pPr>
    </w:p>
    <w:p w14:paraId="657D62F1" w14:textId="77777777" w:rsidR="00A639FA" w:rsidRPr="00025BC5" w:rsidRDefault="002B72FC" w:rsidP="00DE5AD9">
      <w:pPr>
        <w:rPr>
          <w:rFonts w:ascii="Times New Roman" w:hAnsi="Times New Roman" w:cs="Times New Roman"/>
          <w:u w:val="single"/>
        </w:rPr>
      </w:pPr>
      <w:r w:rsidRPr="00025BC5">
        <w:rPr>
          <w:rFonts w:ascii="Times New Roman" w:hAnsi="Times New Roman" w:cs="Times New Roman"/>
          <w:u w:val="single"/>
        </w:rPr>
        <w:t xml:space="preserve">What’s your ask? </w:t>
      </w:r>
      <w:r w:rsidR="00DE5AD9" w:rsidRPr="00025BC5">
        <w:rPr>
          <w:rFonts w:ascii="Times New Roman" w:hAnsi="Times New Roman" w:cs="Times New Roman"/>
          <w:u w:val="single"/>
        </w:rPr>
        <w:t xml:space="preserve"> </w:t>
      </w:r>
    </w:p>
    <w:p w14:paraId="1F6CBA3A" w14:textId="77777777" w:rsidR="00A639FA" w:rsidRDefault="00A639FA" w:rsidP="00DE5AD9">
      <w:pPr>
        <w:rPr>
          <w:rFonts w:ascii="Times New Roman" w:hAnsi="Times New Roman" w:cs="Times New Roman"/>
        </w:rPr>
      </w:pPr>
    </w:p>
    <w:p w14:paraId="7152DE49" w14:textId="13B23F18" w:rsidR="00DE5AD9" w:rsidRPr="00A639FA" w:rsidRDefault="00A639FA" w:rsidP="00DE5AD9">
      <w:pPr>
        <w:rPr>
          <w:rFonts w:ascii="Times New Roman" w:eastAsia="Times New Roman" w:hAnsi="Times New Roman" w:cs="Times New Roman"/>
          <w:color w:val="000000" w:themeColor="text1"/>
          <w:shd w:val="clear" w:color="auto" w:fill="FFFFFF"/>
          <w:lang w:eastAsia="en-GB"/>
        </w:rPr>
      </w:pPr>
      <w:r w:rsidRPr="00A639FA">
        <w:rPr>
          <w:rFonts w:ascii="Times New Roman" w:hAnsi="Times New Roman" w:cs="Times New Roman"/>
          <w:color w:val="000000" w:themeColor="text1"/>
        </w:rPr>
        <w:t xml:space="preserve">I always </w:t>
      </w:r>
      <w:r w:rsidR="00DE5AD9" w:rsidRPr="00A639FA">
        <w:rPr>
          <w:rFonts w:ascii="Times New Roman" w:hAnsi="Times New Roman" w:cs="Times New Roman"/>
          <w:color w:val="000000" w:themeColor="text1"/>
        </w:rPr>
        <w:t xml:space="preserve">come back to the questions: </w:t>
      </w:r>
      <w:r w:rsidR="00DE5AD9" w:rsidRPr="00A639FA">
        <w:rPr>
          <w:rFonts w:ascii="Times New Roman" w:eastAsia="Times New Roman" w:hAnsi="Times New Roman" w:cs="Times New Roman"/>
          <w:color w:val="000000" w:themeColor="text1"/>
          <w:shd w:val="clear" w:color="auto" w:fill="FFFFFF"/>
          <w:lang w:eastAsia="en-GB"/>
        </w:rPr>
        <w:t>Who am I? What is my work about? Why is this important or compelling? (Is there anything unique about this worth highlighting?)</w:t>
      </w:r>
    </w:p>
    <w:p w14:paraId="35F3885C" w14:textId="5AC2F54E" w:rsidR="00DE5AD9" w:rsidRPr="00A639FA" w:rsidRDefault="00DE5AD9" w:rsidP="00DE5AD9">
      <w:pPr>
        <w:rPr>
          <w:rFonts w:ascii="Times New Roman" w:eastAsia="Times New Roman" w:hAnsi="Times New Roman" w:cs="Times New Roman"/>
          <w:color w:val="000000" w:themeColor="text1"/>
          <w:shd w:val="clear" w:color="auto" w:fill="FFFFFF"/>
          <w:lang w:eastAsia="en-GB"/>
        </w:rPr>
      </w:pPr>
    </w:p>
    <w:p w14:paraId="0449A0E8" w14:textId="0F32C195" w:rsidR="00DE5AD9" w:rsidRPr="00A639FA" w:rsidRDefault="00DE5AD9" w:rsidP="00DE5AD9">
      <w:pPr>
        <w:rPr>
          <w:rFonts w:ascii="Times New Roman" w:eastAsia="Times New Roman" w:hAnsi="Times New Roman" w:cs="Times New Roman"/>
          <w:color w:val="000000" w:themeColor="text1"/>
          <w:shd w:val="clear" w:color="auto" w:fill="FFFFFF"/>
          <w:lang w:eastAsia="en-GB"/>
        </w:rPr>
      </w:pPr>
      <w:r w:rsidRPr="00A639FA">
        <w:rPr>
          <w:rFonts w:ascii="Times New Roman" w:eastAsia="Times New Roman" w:hAnsi="Times New Roman" w:cs="Times New Roman"/>
          <w:color w:val="000000" w:themeColor="text1"/>
          <w:shd w:val="clear" w:color="auto" w:fill="FFFFFF"/>
          <w:lang w:eastAsia="en-GB"/>
        </w:rPr>
        <w:t xml:space="preserve">Then: What do I want? What do I want it for? What impact will it make? </w:t>
      </w:r>
    </w:p>
    <w:p w14:paraId="29392AC0" w14:textId="1129D561" w:rsidR="00A639FA" w:rsidRPr="00A639FA" w:rsidRDefault="00A639FA" w:rsidP="00DE5AD9">
      <w:pPr>
        <w:rPr>
          <w:rFonts w:ascii="Times New Roman" w:eastAsia="Times New Roman" w:hAnsi="Times New Roman" w:cs="Times New Roman"/>
          <w:color w:val="000000" w:themeColor="text1"/>
          <w:shd w:val="clear" w:color="auto" w:fill="FFFFFF"/>
          <w:lang w:eastAsia="en-GB"/>
        </w:rPr>
      </w:pPr>
    </w:p>
    <w:p w14:paraId="0CEBA49C" w14:textId="254F0B99" w:rsidR="00A639FA" w:rsidRDefault="00A639FA" w:rsidP="00DE5AD9">
      <w:pPr>
        <w:rPr>
          <w:rFonts w:ascii="Times New Roman" w:eastAsia="Times New Roman" w:hAnsi="Times New Roman" w:cs="Times New Roman"/>
          <w:color w:val="000000" w:themeColor="text1"/>
          <w:shd w:val="clear" w:color="auto" w:fill="FFFFFF"/>
          <w:lang w:eastAsia="en-GB"/>
        </w:rPr>
      </w:pPr>
      <w:r w:rsidRPr="00A639FA">
        <w:rPr>
          <w:rFonts w:ascii="Times New Roman" w:eastAsia="Times New Roman" w:hAnsi="Times New Roman" w:cs="Times New Roman"/>
          <w:color w:val="000000" w:themeColor="text1"/>
          <w:shd w:val="clear" w:color="auto" w:fill="FFFFFF"/>
          <w:lang w:eastAsia="en-GB"/>
        </w:rPr>
        <w:t>In my experience, a clear ask is more likely to get a response than “can I have a coffee?” or “a conversation about future programming”.</w:t>
      </w:r>
    </w:p>
    <w:p w14:paraId="647CC585" w14:textId="21B27076" w:rsidR="00025BC5" w:rsidRDefault="00025BC5" w:rsidP="00DE5AD9">
      <w:pPr>
        <w:rPr>
          <w:rFonts w:ascii="Times New Roman" w:eastAsia="Times New Roman" w:hAnsi="Times New Roman" w:cs="Times New Roman"/>
          <w:color w:val="000000" w:themeColor="text1"/>
          <w:shd w:val="clear" w:color="auto" w:fill="FFFFFF"/>
          <w:lang w:eastAsia="en-GB"/>
        </w:rPr>
      </w:pPr>
    </w:p>
    <w:p w14:paraId="55911CFB" w14:textId="18D6ADB6" w:rsidR="00025BC5" w:rsidRPr="00A639FA" w:rsidRDefault="00025BC5" w:rsidP="00DE5AD9">
      <w:p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shd w:val="clear" w:color="auto" w:fill="FFFFFF"/>
          <w:lang w:eastAsia="en-GB"/>
        </w:rPr>
        <w:t xml:space="preserve">Also don’t be </w:t>
      </w:r>
      <w:proofErr w:type="gramStart"/>
      <w:r>
        <w:rPr>
          <w:rFonts w:ascii="Times New Roman" w:eastAsia="Times New Roman" w:hAnsi="Times New Roman" w:cs="Times New Roman"/>
          <w:color w:val="000000" w:themeColor="text1"/>
          <w:shd w:val="clear" w:color="auto" w:fill="FFFFFF"/>
          <w:lang w:eastAsia="en-GB"/>
        </w:rPr>
        <w:t>a</w:t>
      </w:r>
      <w:proofErr w:type="gramEnd"/>
      <w:r>
        <w:rPr>
          <w:rFonts w:ascii="Times New Roman" w:eastAsia="Times New Roman" w:hAnsi="Times New Roman" w:cs="Times New Roman"/>
          <w:color w:val="000000" w:themeColor="text1"/>
          <w:shd w:val="clear" w:color="auto" w:fill="FFFFFF"/>
          <w:lang w:eastAsia="en-GB"/>
        </w:rPr>
        <w:t xml:space="preserve"> afraid to ask for a few things – but accept that you might get a few no’s. From my experience, it’s much harder to say no to three things, than it is to one!</w:t>
      </w:r>
    </w:p>
    <w:p w14:paraId="77070828" w14:textId="5703A076" w:rsidR="00DE5AD9" w:rsidRPr="000349B9" w:rsidRDefault="00DE5AD9">
      <w:pPr>
        <w:rPr>
          <w:rFonts w:ascii="Times New Roman" w:hAnsi="Times New Roman" w:cs="Times New Roman"/>
          <w:b/>
          <w:bCs/>
        </w:rPr>
      </w:pPr>
    </w:p>
    <w:p w14:paraId="412FAF73" w14:textId="184C05E6" w:rsidR="00DE5AD9" w:rsidRPr="000349B9" w:rsidRDefault="00DE5AD9">
      <w:pPr>
        <w:rPr>
          <w:rFonts w:ascii="Times New Roman" w:hAnsi="Times New Roman" w:cs="Times New Roman"/>
          <w:b/>
          <w:bCs/>
        </w:rPr>
      </w:pPr>
      <w:r w:rsidRPr="000349B9">
        <w:rPr>
          <w:rFonts w:ascii="Times New Roman" w:hAnsi="Times New Roman" w:cs="Times New Roman"/>
          <w:b/>
          <w:bCs/>
        </w:rPr>
        <w:lastRenderedPageBreak/>
        <w:t>STEP 3: POLITE PERSISTENCE</w:t>
      </w:r>
    </w:p>
    <w:p w14:paraId="6099DE25" w14:textId="797616F2" w:rsidR="00DE5AD9" w:rsidRPr="000349B9" w:rsidRDefault="00DE5AD9">
      <w:pPr>
        <w:rPr>
          <w:rFonts w:ascii="Times New Roman" w:hAnsi="Times New Roman" w:cs="Times New Roman"/>
        </w:rPr>
      </w:pPr>
    </w:p>
    <w:p w14:paraId="0E7E06F8" w14:textId="31D4AAC0" w:rsidR="00DE5AD9" w:rsidRPr="000349B9" w:rsidRDefault="00DE5AD9" w:rsidP="00A639FA">
      <w:pPr>
        <w:pStyle w:val="ListParagraph"/>
        <w:numPr>
          <w:ilvl w:val="0"/>
          <w:numId w:val="6"/>
        </w:numPr>
        <w:rPr>
          <w:rFonts w:ascii="Times New Roman" w:hAnsi="Times New Roman" w:cs="Times New Roman"/>
        </w:rPr>
      </w:pPr>
      <w:r w:rsidRPr="00ED2153">
        <w:rPr>
          <w:rFonts w:ascii="Times New Roman" w:hAnsi="Times New Roman" w:cs="Times New Roman"/>
          <w:b/>
          <w:bCs/>
          <w:i/>
          <w:iCs/>
        </w:rPr>
        <w:t>How often can you follow up?</w:t>
      </w:r>
      <w:r w:rsidR="00A639FA">
        <w:rPr>
          <w:rFonts w:ascii="Times New Roman" w:hAnsi="Times New Roman" w:cs="Times New Roman"/>
        </w:rPr>
        <w:t xml:space="preserve"> If the ask is specific, then </w:t>
      </w:r>
      <w:r w:rsidR="00ED2153">
        <w:rPr>
          <w:rFonts w:ascii="Times New Roman" w:hAnsi="Times New Roman" w:cs="Times New Roman"/>
        </w:rPr>
        <w:t xml:space="preserve">I think it’s fair to follow up after a few weeks, or sooner if time sensitive. My general rule of thumb is to be “politely persistent” </w:t>
      </w:r>
      <w:r w:rsidR="00ED2153" w:rsidRPr="00ED2153">
        <w:rPr>
          <w:rFonts w:ascii="Times New Roman" w:hAnsi="Times New Roman" w:cs="Times New Roman"/>
        </w:rPr>
        <w:sym w:font="Wingdings" w:char="F04A"/>
      </w:r>
    </w:p>
    <w:p w14:paraId="3A878107" w14:textId="7ABAC6C9" w:rsidR="00DE5AD9" w:rsidRPr="000349B9" w:rsidRDefault="00A639FA" w:rsidP="00A639FA">
      <w:pPr>
        <w:pStyle w:val="ListParagraph"/>
        <w:numPr>
          <w:ilvl w:val="0"/>
          <w:numId w:val="6"/>
        </w:numPr>
        <w:rPr>
          <w:rFonts w:ascii="Times New Roman" w:hAnsi="Times New Roman" w:cs="Times New Roman"/>
        </w:rPr>
      </w:pPr>
      <w:r w:rsidRPr="00ED2153">
        <w:rPr>
          <w:rFonts w:ascii="Times New Roman" w:hAnsi="Times New Roman" w:cs="Times New Roman"/>
          <w:b/>
          <w:bCs/>
          <w:i/>
          <w:iCs/>
        </w:rPr>
        <w:t>Am I asking the right person?</w:t>
      </w:r>
      <w:r w:rsidRPr="00ED2153">
        <w:rPr>
          <w:rFonts w:ascii="Times New Roman" w:hAnsi="Times New Roman" w:cs="Times New Roman"/>
          <w:b/>
          <w:bCs/>
        </w:rPr>
        <w:t xml:space="preserve"> </w:t>
      </w:r>
      <w:r>
        <w:rPr>
          <w:rFonts w:ascii="Times New Roman" w:hAnsi="Times New Roman" w:cs="Times New Roman"/>
        </w:rPr>
        <w:t xml:space="preserve">Often a phone call to the theatre to ask who is best to address a specific ask to </w:t>
      </w:r>
      <w:proofErr w:type="gramStart"/>
      <w:r>
        <w:rPr>
          <w:rFonts w:ascii="Times New Roman" w:hAnsi="Times New Roman" w:cs="Times New Roman"/>
        </w:rPr>
        <w:t>is</w:t>
      </w:r>
      <w:proofErr w:type="gramEnd"/>
      <w:r>
        <w:rPr>
          <w:rFonts w:ascii="Times New Roman" w:hAnsi="Times New Roman" w:cs="Times New Roman"/>
        </w:rPr>
        <w:t xml:space="preserve"> useful?</w:t>
      </w:r>
      <w:r w:rsidR="00ED2153">
        <w:rPr>
          <w:rFonts w:ascii="Times New Roman" w:hAnsi="Times New Roman" w:cs="Times New Roman"/>
        </w:rPr>
        <w:t xml:space="preserve"> </w:t>
      </w:r>
    </w:p>
    <w:p w14:paraId="715377AE" w14:textId="35667B05" w:rsidR="00DE5AD9" w:rsidRPr="00A639FA" w:rsidRDefault="00DE5AD9" w:rsidP="00A639FA">
      <w:pPr>
        <w:pStyle w:val="ListParagraph"/>
        <w:numPr>
          <w:ilvl w:val="0"/>
          <w:numId w:val="6"/>
        </w:numPr>
        <w:rPr>
          <w:rFonts w:ascii="Times New Roman" w:hAnsi="Times New Roman" w:cs="Times New Roman"/>
          <w:i/>
          <w:iCs/>
        </w:rPr>
      </w:pPr>
      <w:r w:rsidRPr="00ED2153">
        <w:rPr>
          <w:rFonts w:ascii="Times New Roman" w:hAnsi="Times New Roman" w:cs="Times New Roman"/>
          <w:b/>
          <w:bCs/>
          <w:i/>
          <w:iCs/>
        </w:rPr>
        <w:t>Do I know anyone (other artists, theatres) who could also make an introduction?</w:t>
      </w:r>
      <w:r w:rsidR="00ED2153">
        <w:rPr>
          <w:rFonts w:ascii="Times New Roman" w:hAnsi="Times New Roman" w:cs="Times New Roman"/>
          <w:i/>
          <w:iCs/>
        </w:rPr>
        <w:t xml:space="preserve"> </w:t>
      </w:r>
      <w:r w:rsidR="00ED2153">
        <w:rPr>
          <w:rFonts w:ascii="Times New Roman" w:hAnsi="Times New Roman" w:cs="Times New Roman"/>
        </w:rPr>
        <w:t>Often other artists who have visited that theatre will be able to give you an understanding of the indicators and narrowing questions above, and might point you in the right direction of who to approach, or even make an introduction for you (if you don’t ask, you don’t get!)</w:t>
      </w:r>
    </w:p>
    <w:p w14:paraId="23D2D446" w14:textId="66C36430" w:rsidR="00DE5AD9" w:rsidRDefault="00ED2153" w:rsidP="00A639FA">
      <w:pPr>
        <w:pStyle w:val="ListParagraph"/>
        <w:numPr>
          <w:ilvl w:val="0"/>
          <w:numId w:val="6"/>
        </w:numPr>
        <w:rPr>
          <w:rFonts w:ascii="Times New Roman" w:hAnsi="Times New Roman" w:cs="Times New Roman"/>
        </w:rPr>
      </w:pPr>
      <w:r w:rsidRPr="00ED2153">
        <w:rPr>
          <w:rFonts w:ascii="Times New Roman" w:hAnsi="Times New Roman" w:cs="Times New Roman"/>
          <w:b/>
          <w:bCs/>
          <w:i/>
          <w:iCs/>
        </w:rPr>
        <w:t>How do I t</w:t>
      </w:r>
      <w:r w:rsidR="00DE5AD9" w:rsidRPr="00ED2153">
        <w:rPr>
          <w:rFonts w:ascii="Times New Roman" w:hAnsi="Times New Roman" w:cs="Times New Roman"/>
          <w:b/>
          <w:bCs/>
          <w:i/>
          <w:iCs/>
        </w:rPr>
        <w:t>rack my follow up</w:t>
      </w:r>
      <w:r w:rsidRPr="00ED2153">
        <w:rPr>
          <w:rFonts w:ascii="Times New Roman" w:hAnsi="Times New Roman" w:cs="Times New Roman"/>
          <w:b/>
          <w:bCs/>
          <w:i/>
          <w:iCs/>
        </w:rPr>
        <w:t>?</w:t>
      </w:r>
      <w:r>
        <w:rPr>
          <w:rFonts w:ascii="Times New Roman" w:hAnsi="Times New Roman" w:cs="Times New Roman"/>
        </w:rPr>
        <w:t xml:space="preserve"> – potentially using the Making the Case template so I don’t need to redo all the research every project/show.</w:t>
      </w:r>
    </w:p>
    <w:p w14:paraId="1D958D47" w14:textId="0D76E4F8" w:rsidR="00ED2153" w:rsidRDefault="00ED2153" w:rsidP="00ED2153">
      <w:pPr>
        <w:rPr>
          <w:rFonts w:ascii="Times New Roman" w:hAnsi="Times New Roman" w:cs="Times New Roman"/>
        </w:rPr>
      </w:pPr>
    </w:p>
    <w:p w14:paraId="33C83D75" w14:textId="77777777" w:rsidR="00ED2153" w:rsidRDefault="00ED2153" w:rsidP="00ED2153">
      <w:pPr>
        <w:rPr>
          <w:rFonts w:ascii="Times New Roman" w:hAnsi="Times New Roman" w:cs="Times New Roman"/>
        </w:rPr>
      </w:pPr>
    </w:p>
    <w:p w14:paraId="75611E20" w14:textId="77777777" w:rsidR="00ED2153" w:rsidRDefault="00ED2153" w:rsidP="00ED2153">
      <w:pPr>
        <w:rPr>
          <w:rFonts w:ascii="Times New Roman" w:hAnsi="Times New Roman" w:cs="Times New Roman"/>
        </w:rPr>
      </w:pPr>
    </w:p>
    <w:p w14:paraId="253ABF5C" w14:textId="4F88120B" w:rsidR="00ED2153" w:rsidRPr="00ED2153" w:rsidRDefault="00ED2153" w:rsidP="00ED2153">
      <w:pPr>
        <w:rPr>
          <w:rFonts w:ascii="Times New Roman" w:hAnsi="Times New Roman" w:cs="Times New Roman"/>
          <w:b/>
          <w:bCs/>
        </w:rPr>
      </w:pPr>
      <w:r w:rsidRPr="00ED2153">
        <w:rPr>
          <w:rFonts w:ascii="Times New Roman" w:hAnsi="Times New Roman" w:cs="Times New Roman"/>
          <w:b/>
          <w:bCs/>
        </w:rPr>
        <w:t>Nic Connaughton, September 2020.</w:t>
      </w:r>
    </w:p>
    <w:p w14:paraId="4C9CDEC7" w14:textId="77777777" w:rsidR="00ED2153" w:rsidRDefault="00025BC5" w:rsidP="00A639FA">
      <w:pPr>
        <w:rPr>
          <w:rFonts w:ascii="Times New Roman" w:hAnsi="Times New Roman" w:cs="Times New Roman"/>
        </w:rPr>
      </w:pPr>
      <w:hyperlink r:id="rId12" w:history="1">
        <w:r w:rsidR="00ED2153" w:rsidRPr="006F5D06">
          <w:rPr>
            <w:rStyle w:val="Hyperlink"/>
            <w:rFonts w:ascii="Times New Roman" w:hAnsi="Times New Roman" w:cs="Times New Roman"/>
          </w:rPr>
          <w:t>nic@pleasance.co.uk</w:t>
        </w:r>
      </w:hyperlink>
      <w:r w:rsidR="00ED2153">
        <w:rPr>
          <w:rFonts w:ascii="Times New Roman" w:hAnsi="Times New Roman" w:cs="Times New Roman"/>
        </w:rPr>
        <w:t xml:space="preserve"> </w:t>
      </w:r>
    </w:p>
    <w:p w14:paraId="2640761C" w14:textId="3768DAC1" w:rsidR="00A639FA" w:rsidRDefault="00ED2153" w:rsidP="00A639FA">
      <w:pPr>
        <w:rPr>
          <w:rFonts w:ascii="Times New Roman" w:hAnsi="Times New Roman" w:cs="Times New Roman"/>
        </w:rPr>
      </w:pPr>
      <w:r>
        <w:rPr>
          <w:rFonts w:ascii="Times New Roman" w:hAnsi="Times New Roman" w:cs="Times New Roman"/>
        </w:rPr>
        <w:t>(look forward to your targeted and specific emails and invites!)</w:t>
      </w:r>
    </w:p>
    <w:p w14:paraId="48ADD8B9" w14:textId="77777777" w:rsidR="00ED2153" w:rsidRDefault="00ED2153" w:rsidP="00A639FA">
      <w:pPr>
        <w:rPr>
          <w:rFonts w:ascii="Times New Roman" w:hAnsi="Times New Roman" w:cs="Times New Roman"/>
        </w:rPr>
      </w:pPr>
    </w:p>
    <w:p w14:paraId="700E2D77" w14:textId="6AF32F1B" w:rsidR="00A639FA" w:rsidRDefault="00A639FA" w:rsidP="00A639FA">
      <w:pPr>
        <w:rPr>
          <w:rFonts w:ascii="Times New Roman" w:hAnsi="Times New Roman" w:cs="Times New Roman"/>
        </w:rPr>
      </w:pPr>
    </w:p>
    <w:p w14:paraId="0E6308D6" w14:textId="77777777" w:rsidR="00A639FA" w:rsidRPr="00A639FA" w:rsidRDefault="00A639FA" w:rsidP="00A639FA">
      <w:pPr>
        <w:rPr>
          <w:rFonts w:ascii="Times New Roman" w:hAnsi="Times New Roman" w:cs="Times New Roman"/>
        </w:rPr>
      </w:pPr>
    </w:p>
    <w:p w14:paraId="3C025191" w14:textId="77777777" w:rsidR="00DE5AD9" w:rsidRPr="000349B9" w:rsidRDefault="00DE5AD9" w:rsidP="00DE5AD9">
      <w:pPr>
        <w:rPr>
          <w:rFonts w:ascii="Times New Roman" w:hAnsi="Times New Roman" w:cs="Times New Roman"/>
        </w:rPr>
      </w:pPr>
    </w:p>
    <w:p w14:paraId="00F8E61C" w14:textId="77777777" w:rsidR="00A84499" w:rsidRPr="000349B9" w:rsidRDefault="00A84499">
      <w:pPr>
        <w:rPr>
          <w:rFonts w:ascii="Times New Roman" w:hAnsi="Times New Roman" w:cs="Times New Roman"/>
        </w:rPr>
      </w:pPr>
    </w:p>
    <w:p w14:paraId="34FD2EDE" w14:textId="77777777" w:rsidR="00A84499" w:rsidRPr="000349B9" w:rsidRDefault="00A84499">
      <w:pPr>
        <w:rPr>
          <w:rFonts w:ascii="Times New Roman" w:hAnsi="Times New Roman" w:cs="Times New Roman"/>
        </w:rPr>
      </w:pPr>
    </w:p>
    <w:p w14:paraId="30FBF07E" w14:textId="77777777" w:rsidR="003758B6" w:rsidRPr="000349B9" w:rsidRDefault="003758B6">
      <w:pPr>
        <w:rPr>
          <w:rFonts w:ascii="Times New Roman" w:hAnsi="Times New Roman" w:cs="Times New Roman"/>
        </w:rPr>
      </w:pPr>
    </w:p>
    <w:sectPr w:rsidR="003758B6" w:rsidRPr="000349B9" w:rsidSect="000568D1">
      <w:pgSz w:w="11900" w:h="16840"/>
      <w:pgMar w:top="1440" w:right="1440" w:bottom="9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62FE"/>
    <w:multiLevelType w:val="hybridMultilevel"/>
    <w:tmpl w:val="001C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1194"/>
    <w:multiLevelType w:val="hybridMultilevel"/>
    <w:tmpl w:val="3482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1162A"/>
    <w:multiLevelType w:val="hybridMultilevel"/>
    <w:tmpl w:val="5B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32614"/>
    <w:multiLevelType w:val="hybridMultilevel"/>
    <w:tmpl w:val="2244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418CA"/>
    <w:multiLevelType w:val="hybridMultilevel"/>
    <w:tmpl w:val="07B6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91E07"/>
    <w:multiLevelType w:val="hybridMultilevel"/>
    <w:tmpl w:val="9E32558E"/>
    <w:lvl w:ilvl="0" w:tplc="1864071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CB"/>
    <w:rsid w:val="00025BC5"/>
    <w:rsid w:val="000349B9"/>
    <w:rsid w:val="000568D1"/>
    <w:rsid w:val="00087E32"/>
    <w:rsid w:val="000A2E11"/>
    <w:rsid w:val="002568CB"/>
    <w:rsid w:val="00270B0B"/>
    <w:rsid w:val="002B72FC"/>
    <w:rsid w:val="002C1FCF"/>
    <w:rsid w:val="00302F67"/>
    <w:rsid w:val="00353F6E"/>
    <w:rsid w:val="003758B6"/>
    <w:rsid w:val="0045563B"/>
    <w:rsid w:val="004A5CF0"/>
    <w:rsid w:val="004C1CBA"/>
    <w:rsid w:val="005D074D"/>
    <w:rsid w:val="0078612D"/>
    <w:rsid w:val="007C21AD"/>
    <w:rsid w:val="00820D71"/>
    <w:rsid w:val="00977831"/>
    <w:rsid w:val="00A639FA"/>
    <w:rsid w:val="00A84499"/>
    <w:rsid w:val="00B05C1B"/>
    <w:rsid w:val="00CB24EC"/>
    <w:rsid w:val="00D829EF"/>
    <w:rsid w:val="00D873BB"/>
    <w:rsid w:val="00DC10C0"/>
    <w:rsid w:val="00DE5AD9"/>
    <w:rsid w:val="00E177C3"/>
    <w:rsid w:val="00ED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5F56B3"/>
  <w14:defaultImageDpi w14:val="32767"/>
  <w15:chartTrackingRefBased/>
  <w15:docId w15:val="{6A76CAA5-D85F-A243-A038-08BBD21B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829E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8CB"/>
    <w:rPr>
      <w:color w:val="0563C1" w:themeColor="hyperlink"/>
      <w:u w:val="single"/>
    </w:rPr>
  </w:style>
  <w:style w:type="character" w:styleId="UnresolvedMention">
    <w:name w:val="Unresolved Mention"/>
    <w:basedOn w:val="DefaultParagraphFont"/>
    <w:uiPriority w:val="99"/>
    <w:rsid w:val="002568CB"/>
    <w:rPr>
      <w:color w:val="605E5C"/>
      <w:shd w:val="clear" w:color="auto" w:fill="E1DFDD"/>
    </w:rPr>
  </w:style>
  <w:style w:type="character" w:customStyle="1" w:styleId="Heading3Char">
    <w:name w:val="Heading 3 Char"/>
    <w:basedOn w:val="DefaultParagraphFont"/>
    <w:link w:val="Heading3"/>
    <w:uiPriority w:val="9"/>
    <w:rsid w:val="00D829E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829EF"/>
    <w:pPr>
      <w:spacing w:before="100" w:beforeAutospacing="1" w:after="100" w:afterAutospacing="1"/>
    </w:pPr>
    <w:rPr>
      <w:rFonts w:ascii="Times New Roman" w:eastAsia="Times New Roman" w:hAnsi="Times New Roman" w:cs="Times New Roman"/>
      <w:lang w:eastAsia="en-GB"/>
    </w:rPr>
  </w:style>
  <w:style w:type="character" w:customStyle="1" w:styleId="headlinewhite">
    <w:name w:val="headline_white"/>
    <w:basedOn w:val="DefaultParagraphFont"/>
    <w:rsid w:val="00D829EF"/>
  </w:style>
  <w:style w:type="character" w:customStyle="1" w:styleId="largecapswhite">
    <w:name w:val="large_caps_white"/>
    <w:basedOn w:val="DefaultParagraphFont"/>
    <w:rsid w:val="00D829EF"/>
  </w:style>
  <w:style w:type="paragraph" w:styleId="ListParagraph">
    <w:name w:val="List Paragraph"/>
    <w:basedOn w:val="Normal"/>
    <w:uiPriority w:val="34"/>
    <w:qFormat/>
    <w:rsid w:val="00DE5AD9"/>
    <w:pPr>
      <w:ind w:left="720"/>
      <w:contextualSpacing/>
    </w:pPr>
  </w:style>
  <w:style w:type="paragraph" w:styleId="BalloonText">
    <w:name w:val="Balloon Text"/>
    <w:basedOn w:val="Normal"/>
    <w:link w:val="BalloonTextChar"/>
    <w:uiPriority w:val="99"/>
    <w:semiHidden/>
    <w:unhideWhenUsed/>
    <w:rsid w:val="000349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49B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861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39500">
      <w:bodyDiv w:val="1"/>
      <w:marLeft w:val="0"/>
      <w:marRight w:val="0"/>
      <w:marTop w:val="0"/>
      <w:marBottom w:val="0"/>
      <w:divBdr>
        <w:top w:val="none" w:sz="0" w:space="0" w:color="auto"/>
        <w:left w:val="none" w:sz="0" w:space="0" w:color="auto"/>
        <w:bottom w:val="none" w:sz="0" w:space="0" w:color="auto"/>
        <w:right w:val="none" w:sz="0" w:space="0" w:color="auto"/>
      </w:divBdr>
    </w:div>
    <w:div w:id="430324790">
      <w:bodyDiv w:val="1"/>
      <w:marLeft w:val="0"/>
      <w:marRight w:val="0"/>
      <w:marTop w:val="0"/>
      <w:marBottom w:val="0"/>
      <w:divBdr>
        <w:top w:val="none" w:sz="0" w:space="0" w:color="auto"/>
        <w:left w:val="none" w:sz="0" w:space="0" w:color="auto"/>
        <w:bottom w:val="none" w:sz="0" w:space="0" w:color="auto"/>
        <w:right w:val="none" w:sz="0" w:space="0" w:color="auto"/>
      </w:divBdr>
    </w:div>
    <w:div w:id="1652518904">
      <w:bodyDiv w:val="1"/>
      <w:marLeft w:val="0"/>
      <w:marRight w:val="0"/>
      <w:marTop w:val="0"/>
      <w:marBottom w:val="0"/>
      <w:divBdr>
        <w:top w:val="none" w:sz="0" w:space="0" w:color="auto"/>
        <w:left w:val="none" w:sz="0" w:space="0" w:color="auto"/>
        <w:bottom w:val="none" w:sz="0" w:space="0" w:color="auto"/>
        <w:right w:val="none" w:sz="0" w:space="0" w:color="auto"/>
      </w:divBdr>
    </w:div>
    <w:div w:id="1782340701">
      <w:bodyDiv w:val="1"/>
      <w:marLeft w:val="0"/>
      <w:marRight w:val="0"/>
      <w:marTop w:val="0"/>
      <w:marBottom w:val="0"/>
      <w:divBdr>
        <w:top w:val="none" w:sz="0" w:space="0" w:color="auto"/>
        <w:left w:val="none" w:sz="0" w:space="0" w:color="auto"/>
        <w:bottom w:val="none" w:sz="0" w:space="0" w:color="auto"/>
        <w:right w:val="none" w:sz="0" w:space="0" w:color="auto"/>
      </w:divBdr>
    </w:div>
    <w:div w:id="20423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theatrelive.co.uk/venu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nic@pleasan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tamplondon.org/our-members" TargetMode="External"/><Relationship Id="rId5" Type="http://schemas.openxmlformats.org/officeDocument/2006/relationships/image" Target="media/image1.png"/><Relationship Id="rId10" Type="http://schemas.openxmlformats.org/officeDocument/2006/relationships/hyperlink" Target="https://offies.london/eligible-venues/" TargetMode="External"/><Relationship Id="rId4" Type="http://schemas.openxmlformats.org/officeDocument/2006/relationships/webSettings" Target="webSettings.xml"/><Relationship Id="rId9" Type="http://schemas.openxmlformats.org/officeDocument/2006/relationships/hyperlink" Target="https://www.campaignforthearts.org/m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Connaughton</dc:creator>
  <cp:keywords/>
  <dc:description/>
  <cp:lastModifiedBy>Nick Connaughton</cp:lastModifiedBy>
  <cp:revision>4</cp:revision>
  <dcterms:created xsi:type="dcterms:W3CDTF">2020-10-05T15:27:00Z</dcterms:created>
  <dcterms:modified xsi:type="dcterms:W3CDTF">2020-10-05T15:33:00Z</dcterms:modified>
</cp:coreProperties>
</file>